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74D902" w14:textId="0AD7A18D" w:rsidR="006541D4" w:rsidRPr="009977DA" w:rsidRDefault="006541D4" w:rsidP="006541D4">
      <w:pPr>
        <w:pStyle w:val="Header"/>
        <w:tabs>
          <w:tab w:val="right" w:pos="9639"/>
        </w:tabs>
        <w:rPr>
          <w:sz w:val="24"/>
          <w:szCs w:val="24"/>
          <w:lang w:val="de-DE"/>
        </w:rPr>
      </w:pPr>
      <w:bookmarkStart w:id="0" w:name="_Hlk37418177"/>
      <w:r w:rsidRPr="009977DA">
        <w:rPr>
          <w:bCs/>
          <w:noProof w:val="0"/>
          <w:sz w:val="24"/>
          <w:szCs w:val="24"/>
          <w:lang w:val="de-DE"/>
        </w:rPr>
        <w:t>3GPP TSG RAN WG</w:t>
      </w:r>
      <w:r>
        <w:rPr>
          <w:bCs/>
          <w:noProof w:val="0"/>
          <w:sz w:val="24"/>
          <w:szCs w:val="24"/>
          <w:lang w:val="de-DE"/>
        </w:rPr>
        <w:t xml:space="preserve">4 </w:t>
      </w:r>
      <w:r w:rsidRPr="009977DA">
        <w:rPr>
          <w:bCs/>
          <w:noProof w:val="0"/>
          <w:sz w:val="24"/>
          <w:szCs w:val="24"/>
          <w:lang w:val="de-DE"/>
        </w:rPr>
        <w:t>#11</w:t>
      </w:r>
      <w:r>
        <w:rPr>
          <w:bCs/>
          <w:noProof w:val="0"/>
          <w:sz w:val="24"/>
          <w:szCs w:val="24"/>
          <w:lang w:val="de-DE"/>
        </w:rPr>
        <w:t>2bis</w:t>
      </w:r>
      <w:r w:rsidRPr="009977DA">
        <w:rPr>
          <w:bCs/>
          <w:noProof w:val="0"/>
          <w:sz w:val="24"/>
          <w:szCs w:val="24"/>
          <w:lang w:val="de-DE"/>
        </w:rPr>
        <w:tab/>
      </w:r>
      <w:r w:rsidR="008F057A" w:rsidRPr="008F057A">
        <w:rPr>
          <w:bCs/>
          <w:noProof w:val="0"/>
          <w:sz w:val="24"/>
          <w:szCs w:val="24"/>
          <w:lang w:val="en-GB"/>
        </w:rPr>
        <w:t>R4-2415678</w:t>
      </w:r>
    </w:p>
    <w:p w14:paraId="31B5F86B" w14:textId="77777777" w:rsidR="006541D4" w:rsidRPr="00850D96" w:rsidRDefault="006541D4" w:rsidP="006541D4">
      <w:pPr>
        <w:pStyle w:val="Header"/>
        <w:rPr>
          <w:bCs/>
          <w:noProof w:val="0"/>
          <w:sz w:val="24"/>
          <w:lang w:val="en-GB" w:eastAsia="ja-JP"/>
        </w:rPr>
      </w:pPr>
      <w:r>
        <w:rPr>
          <w:bCs/>
          <w:noProof w:val="0"/>
          <w:sz w:val="24"/>
          <w:szCs w:val="24"/>
        </w:rPr>
        <w:t>Hefei,</w:t>
      </w:r>
      <w:r w:rsidRPr="007D1104">
        <w:rPr>
          <w:bCs/>
          <w:noProof w:val="0"/>
          <w:sz w:val="24"/>
          <w:szCs w:val="24"/>
        </w:rPr>
        <w:t xml:space="preserve"> </w:t>
      </w:r>
      <w:r>
        <w:rPr>
          <w:bCs/>
          <w:noProof w:val="0"/>
          <w:sz w:val="24"/>
          <w:szCs w:val="24"/>
        </w:rPr>
        <w:t>China</w:t>
      </w:r>
      <w:r w:rsidRPr="007D1104">
        <w:rPr>
          <w:bCs/>
          <w:noProof w:val="0"/>
          <w:sz w:val="24"/>
          <w:szCs w:val="24"/>
        </w:rPr>
        <w:t>,</w:t>
      </w:r>
      <w:r>
        <w:rPr>
          <w:bCs/>
          <w:noProof w:val="0"/>
          <w:sz w:val="24"/>
          <w:szCs w:val="24"/>
        </w:rPr>
        <w:t xml:space="preserve"> Oct 14 – 18, 2024</w:t>
      </w:r>
      <w:bookmarkEnd w:id="0"/>
    </w:p>
    <w:p w14:paraId="2D0800C8" w14:textId="77777777" w:rsidR="006541D4" w:rsidRDefault="006541D4" w:rsidP="006541D4">
      <w:pPr>
        <w:pStyle w:val="CRCoverPage"/>
        <w:rPr>
          <w:rFonts w:cs="Arial"/>
          <w:b/>
          <w:bCs/>
          <w:sz w:val="24"/>
          <w:szCs w:val="24"/>
        </w:rPr>
      </w:pPr>
    </w:p>
    <w:p w14:paraId="2712BF51" w14:textId="6D609AFC" w:rsidR="006541D4" w:rsidRPr="001E5981" w:rsidRDefault="006541D4" w:rsidP="006541D4">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C71FD8" w:rsidRPr="007E620C">
        <w:rPr>
          <w:rFonts w:cs="Arial"/>
          <w:b/>
          <w:bCs/>
          <w:sz w:val="24"/>
          <w:szCs w:val="24"/>
        </w:rPr>
        <w:t>6</w:t>
      </w:r>
      <w:r w:rsidRPr="007E620C">
        <w:rPr>
          <w:rFonts w:cs="Arial"/>
          <w:b/>
          <w:bCs/>
          <w:sz w:val="24"/>
          <w:szCs w:val="24"/>
        </w:rPr>
        <w:t>.</w:t>
      </w:r>
      <w:r w:rsidR="00EC5FCA" w:rsidRPr="007E620C">
        <w:rPr>
          <w:rFonts w:cs="Arial"/>
          <w:b/>
          <w:bCs/>
          <w:sz w:val="24"/>
          <w:szCs w:val="24"/>
        </w:rPr>
        <w:t>20</w:t>
      </w:r>
      <w:r w:rsidRPr="007E620C">
        <w:rPr>
          <w:rFonts w:cs="Arial"/>
          <w:b/>
          <w:bCs/>
          <w:sz w:val="24"/>
          <w:szCs w:val="24"/>
        </w:rPr>
        <w:t>.</w:t>
      </w:r>
      <w:r w:rsidR="00C71FD8" w:rsidRPr="007E620C">
        <w:rPr>
          <w:rFonts w:cs="Arial"/>
          <w:b/>
          <w:bCs/>
          <w:sz w:val="24"/>
          <w:szCs w:val="24"/>
        </w:rPr>
        <w:t>1</w:t>
      </w:r>
    </w:p>
    <w:p w14:paraId="30E02942" w14:textId="2D86492D"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0032A004"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175FC8">
        <w:rPr>
          <w:rFonts w:ascii="Arial" w:hAnsi="Arial" w:cs="Arial"/>
          <w:b/>
          <w:sz w:val="24"/>
          <w:szCs w:val="24"/>
          <w:lang w:val="en-US"/>
        </w:rPr>
        <w:t xml:space="preserve">SBFD </w:t>
      </w:r>
      <w:r w:rsidR="005B7C75">
        <w:rPr>
          <w:rFonts w:ascii="Arial" w:hAnsi="Arial" w:cs="Arial"/>
          <w:b/>
          <w:sz w:val="24"/>
          <w:szCs w:val="24"/>
          <w:lang w:val="en-US"/>
        </w:rPr>
        <w:t xml:space="preserve">general aspects and </w:t>
      </w:r>
      <w:r w:rsidR="00175FC8">
        <w:rPr>
          <w:rFonts w:ascii="Arial" w:hAnsi="Arial" w:cs="Arial"/>
          <w:b/>
          <w:sz w:val="24"/>
          <w:szCs w:val="24"/>
          <w:lang w:val="en-US"/>
        </w:rPr>
        <w:t>system parameters</w:t>
      </w:r>
      <w:r w:rsidR="00EA61D9">
        <w:rPr>
          <w:rFonts w:ascii="Arial" w:hAnsi="Arial" w:cs="Arial"/>
          <w:b/>
          <w:sz w:val="24"/>
          <w:szCs w:val="24"/>
          <w:lang w:val="en-US"/>
        </w:rPr>
        <w:t xml:space="preserve"> </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59991DEE" w14:textId="62F8E28B" w:rsidR="006541D4" w:rsidRPr="00FD7206" w:rsidRDefault="006541D4" w:rsidP="006541D4">
      <w:r>
        <w:t xml:space="preserve">A Way Forward was agreed in RAN4#112 [1] regarding evolution of NR duplex operation. There were some agreements made regarding SBFD general aspects and system parameters. Also, the open items are listed in the WF. The most important topic is related to </w:t>
      </w:r>
      <w:proofErr w:type="spellStart"/>
      <w:r>
        <w:t>subband</w:t>
      </w:r>
      <w:proofErr w:type="spellEnd"/>
      <w:r>
        <w:t xml:space="preserve"> configurations and </w:t>
      </w:r>
      <w:proofErr w:type="spellStart"/>
      <w:r>
        <w:t>guardbands</w:t>
      </w:r>
      <w:proofErr w:type="spellEnd"/>
      <w:r>
        <w:t>. This contribution displays Nokia’s view on SBFD general aspects and system parameters.</w:t>
      </w:r>
    </w:p>
    <w:p w14:paraId="5196D619" w14:textId="77777777" w:rsidR="001A599C" w:rsidRPr="001A599C" w:rsidRDefault="001A599C" w:rsidP="001A599C"/>
    <w:p w14:paraId="5D847388" w14:textId="11F17B0C" w:rsidR="008B4F75" w:rsidRDefault="008B4F75" w:rsidP="008B4F75">
      <w:pPr>
        <w:pStyle w:val="Heading1"/>
      </w:pPr>
      <w:bookmarkStart w:id="2" w:name="_Hlk510705081"/>
      <w:r>
        <w:t>Discussion</w:t>
      </w:r>
    </w:p>
    <w:p w14:paraId="5F0DD3F0" w14:textId="77777777" w:rsidR="00F82607" w:rsidRDefault="00F82607" w:rsidP="003B3462">
      <w:pPr>
        <w:pStyle w:val="Heading4"/>
        <w:numPr>
          <w:ilvl w:val="0"/>
          <w:numId w:val="0"/>
        </w:numPr>
        <w:rPr>
          <w:rFonts w:ascii="Times New Roman" w:hAnsi="Times New Roman"/>
          <w:sz w:val="20"/>
        </w:rPr>
      </w:pPr>
    </w:p>
    <w:p w14:paraId="3812C533" w14:textId="0FAA8075" w:rsidR="00203CBF" w:rsidRDefault="00203CBF" w:rsidP="003358A7">
      <w:pPr>
        <w:pStyle w:val="Heading2"/>
      </w:pPr>
      <w:r w:rsidRPr="00203CBF">
        <w:t>CLI handling impact on RF requirement</w:t>
      </w:r>
    </w:p>
    <w:p w14:paraId="1184C5D1" w14:textId="77777777" w:rsidR="006541D4" w:rsidRDefault="006541D4" w:rsidP="006541D4">
      <w:pPr>
        <w:pStyle w:val="B3"/>
        <w:ind w:left="0" w:firstLine="0"/>
        <w:rPr>
          <w:lang w:val="en-US" w:eastAsia="zh-CN"/>
        </w:rPr>
      </w:pPr>
      <w:r>
        <w:rPr>
          <w:lang w:val="en-US" w:eastAsia="zh-CN"/>
        </w:rPr>
        <w:t>The following was agreed in RAN4#112:</w:t>
      </w:r>
    </w:p>
    <w:tbl>
      <w:tblPr>
        <w:tblStyle w:val="TableGrid"/>
        <w:tblW w:w="0" w:type="auto"/>
        <w:tblLook w:val="04A0" w:firstRow="1" w:lastRow="0" w:firstColumn="1" w:lastColumn="0" w:noHBand="0" w:noVBand="1"/>
      </w:tblPr>
      <w:tblGrid>
        <w:gridCol w:w="9629"/>
      </w:tblGrid>
      <w:tr w:rsidR="006541D4" w14:paraId="41229ADF" w14:textId="77777777" w:rsidTr="006541D4">
        <w:tc>
          <w:tcPr>
            <w:tcW w:w="9629" w:type="dxa"/>
          </w:tcPr>
          <w:p w14:paraId="3256DE40" w14:textId="77777777" w:rsidR="006541D4" w:rsidRPr="006541D4" w:rsidRDefault="006541D4" w:rsidP="006541D4">
            <w:pPr>
              <w:numPr>
                <w:ilvl w:val="0"/>
                <w:numId w:val="29"/>
              </w:numPr>
              <w:rPr>
                <w:lang w:val="en-US"/>
              </w:rPr>
            </w:pPr>
            <w:r w:rsidRPr="006541D4">
              <w:rPr>
                <w:lang w:val="en-US"/>
              </w:rPr>
              <w:t xml:space="preserve">Agreement: </w:t>
            </w:r>
          </w:p>
          <w:p w14:paraId="49991717" w14:textId="77777777" w:rsidR="006541D4" w:rsidRPr="006541D4" w:rsidRDefault="006541D4" w:rsidP="006541D4">
            <w:pPr>
              <w:numPr>
                <w:ilvl w:val="1"/>
                <w:numId w:val="29"/>
              </w:numPr>
            </w:pPr>
            <w:r w:rsidRPr="006541D4">
              <w:t xml:space="preserve">RAN4 shall define RF requirements for the frequency outside of wanted carrier based on no </w:t>
            </w:r>
            <w:proofErr w:type="spellStart"/>
            <w:r w:rsidRPr="006541D4">
              <w:t>gNB</w:t>
            </w:r>
            <w:proofErr w:type="spellEnd"/>
            <w:r w:rsidRPr="006541D4">
              <w:t>-to-</w:t>
            </w:r>
            <w:proofErr w:type="spellStart"/>
            <w:r w:rsidRPr="006541D4">
              <w:t>gNB</w:t>
            </w:r>
            <w:proofErr w:type="spellEnd"/>
            <w:r w:rsidRPr="006541D4">
              <w:t xml:space="preserve"> CLI handling as baseline</w:t>
            </w:r>
          </w:p>
          <w:p w14:paraId="2BD90F09" w14:textId="0303021A" w:rsidR="006541D4" w:rsidRPr="006541D4" w:rsidRDefault="006541D4" w:rsidP="00203CBF">
            <w:pPr>
              <w:numPr>
                <w:ilvl w:val="2"/>
                <w:numId w:val="29"/>
              </w:numPr>
            </w:pPr>
            <w:r w:rsidRPr="006541D4">
              <w:t xml:space="preserve">FFS Revisit </w:t>
            </w:r>
            <w:proofErr w:type="gramStart"/>
            <w:r w:rsidRPr="006541D4">
              <w:t>particular RF</w:t>
            </w:r>
            <w:proofErr w:type="gramEnd"/>
            <w:r w:rsidRPr="006541D4">
              <w:t xml:space="preserve"> requirements pending on RAN1 progress on the </w:t>
            </w:r>
            <w:proofErr w:type="spellStart"/>
            <w:r w:rsidRPr="006541D4">
              <w:t>gNB</w:t>
            </w:r>
            <w:proofErr w:type="spellEnd"/>
            <w:r w:rsidRPr="006541D4">
              <w:t>-to-</w:t>
            </w:r>
            <w:proofErr w:type="spellStart"/>
            <w:r w:rsidRPr="006541D4">
              <w:t>gNB</w:t>
            </w:r>
            <w:proofErr w:type="spellEnd"/>
            <w:r w:rsidRPr="006541D4">
              <w:t xml:space="preserve"> CLI handling work.</w:t>
            </w:r>
          </w:p>
        </w:tc>
      </w:tr>
    </w:tbl>
    <w:p w14:paraId="1BF1422F" w14:textId="77777777" w:rsidR="006541D4" w:rsidRDefault="006541D4" w:rsidP="00203CBF">
      <w:pPr>
        <w:rPr>
          <w:lang w:val="en-US"/>
        </w:rPr>
      </w:pPr>
    </w:p>
    <w:p w14:paraId="34BECCCC" w14:textId="55895064" w:rsidR="00224981" w:rsidRPr="006E7B24" w:rsidRDefault="00E47B81" w:rsidP="00203CBF">
      <w:pPr>
        <w:rPr>
          <w:lang w:val="en-US"/>
        </w:rPr>
      </w:pPr>
      <w:r>
        <w:rPr>
          <w:lang w:val="en-US"/>
        </w:rPr>
        <w:t xml:space="preserve">Regarding the FFS, our preference </w:t>
      </w:r>
      <w:r w:rsidR="005139A8">
        <w:rPr>
          <w:lang w:val="en-US"/>
        </w:rPr>
        <w:t>is to</w:t>
      </w:r>
      <w:r>
        <w:rPr>
          <w:lang w:val="en-US"/>
        </w:rPr>
        <w:t xml:space="preserve"> define the </w:t>
      </w:r>
      <w:r w:rsidR="009D3B1F">
        <w:rPr>
          <w:lang w:val="en-US"/>
        </w:rPr>
        <w:t xml:space="preserve">BS </w:t>
      </w:r>
      <w:r>
        <w:rPr>
          <w:lang w:val="en-US"/>
        </w:rPr>
        <w:t xml:space="preserve">RF requirements without considering the potential impact of </w:t>
      </w:r>
      <w:proofErr w:type="spellStart"/>
      <w:r>
        <w:rPr>
          <w:lang w:val="en-US"/>
        </w:rPr>
        <w:t>gNB</w:t>
      </w:r>
      <w:proofErr w:type="spellEnd"/>
      <w:r>
        <w:rPr>
          <w:lang w:val="en-US"/>
        </w:rPr>
        <w:t>-to-</w:t>
      </w:r>
      <w:proofErr w:type="spellStart"/>
      <w:r>
        <w:rPr>
          <w:lang w:val="en-US"/>
        </w:rPr>
        <w:t>gNB</w:t>
      </w:r>
      <w:proofErr w:type="spellEnd"/>
      <w:r>
        <w:rPr>
          <w:lang w:val="en-US"/>
        </w:rPr>
        <w:t xml:space="preserve"> CLI handling mechanisms</w:t>
      </w:r>
      <w:r w:rsidR="005139A8">
        <w:rPr>
          <w:lang w:val="en-US"/>
        </w:rPr>
        <w:t>, i.e., the FFS should not be considered. First,</w:t>
      </w:r>
      <w:r w:rsidR="00B43573" w:rsidRPr="00B43573">
        <w:rPr>
          <w:lang w:val="en-US"/>
        </w:rPr>
        <w:t xml:space="preserve"> </w:t>
      </w:r>
      <w:r w:rsidR="00B43573">
        <w:rPr>
          <w:lang w:val="en-US"/>
        </w:rPr>
        <w:t xml:space="preserve">for the sake of </w:t>
      </w:r>
      <w:r w:rsidR="009D3B1F">
        <w:rPr>
          <w:lang w:val="en-US"/>
        </w:rPr>
        <w:t>progress</w:t>
      </w:r>
      <w:r w:rsidR="00B43573">
        <w:rPr>
          <w:lang w:val="en-US"/>
        </w:rPr>
        <w:t xml:space="preserve"> we should not risk slowing down the work in RAN4 with revisiting some requirements pending on RAN1 progress. Secondly,</w:t>
      </w:r>
      <w:r w:rsidR="006E75AE" w:rsidRPr="00DC7DC4">
        <w:rPr>
          <w:lang w:val="en-US"/>
        </w:rPr>
        <w:t xml:space="preserve"> the CLI handling schemes discussed in RAN1 are mainly applicable </w:t>
      </w:r>
      <w:r w:rsidR="009D3B1F">
        <w:rPr>
          <w:lang w:val="en-US"/>
        </w:rPr>
        <w:t>to</w:t>
      </w:r>
      <w:r w:rsidR="006E75AE" w:rsidRPr="00DC7DC4">
        <w:rPr>
          <w:lang w:val="en-US"/>
        </w:rPr>
        <w:t xml:space="preserve"> co-channel CLI and their applicability to adjacent channel CLI is </w:t>
      </w:r>
      <w:r>
        <w:rPr>
          <w:lang w:val="en-US"/>
        </w:rPr>
        <w:t xml:space="preserve">questionable. </w:t>
      </w:r>
      <w:r w:rsidR="009D3B1F">
        <w:rPr>
          <w:lang w:val="en-US"/>
        </w:rPr>
        <w:t>In fact</w:t>
      </w:r>
      <w:r>
        <w:rPr>
          <w:lang w:val="en-US"/>
        </w:rPr>
        <w:t xml:space="preserve">, RAN1 discussions on </w:t>
      </w:r>
      <w:proofErr w:type="spellStart"/>
      <w:r>
        <w:rPr>
          <w:lang w:val="en-US"/>
        </w:rPr>
        <w:t>gNB</w:t>
      </w:r>
      <w:proofErr w:type="spellEnd"/>
      <w:r>
        <w:rPr>
          <w:lang w:val="en-US"/>
        </w:rPr>
        <w:t>-to-</w:t>
      </w:r>
      <w:proofErr w:type="spellStart"/>
      <w:r>
        <w:rPr>
          <w:lang w:val="en-US"/>
        </w:rPr>
        <w:t>gNB</w:t>
      </w:r>
      <w:proofErr w:type="spellEnd"/>
      <w:r>
        <w:rPr>
          <w:lang w:val="en-US"/>
        </w:rPr>
        <w:t xml:space="preserve"> CLI handling </w:t>
      </w:r>
      <w:r w:rsidR="009D3B1F">
        <w:rPr>
          <w:lang w:val="en-US"/>
        </w:rPr>
        <w:t xml:space="preserve">currently </w:t>
      </w:r>
      <w:r>
        <w:rPr>
          <w:lang w:val="en-US"/>
        </w:rPr>
        <w:t xml:space="preserve">focuses on enabling </w:t>
      </w:r>
      <w:r w:rsidR="00B43573">
        <w:rPr>
          <w:lang w:val="en-US"/>
        </w:rPr>
        <w:t>time/frequency coordination</w:t>
      </w:r>
      <w:r>
        <w:rPr>
          <w:lang w:val="en-US"/>
        </w:rPr>
        <w:t xml:space="preserve"> and spatial coordination (beam nulling and beam pairing). All the discussed mechanisms require, at least, </w:t>
      </w:r>
      <w:proofErr w:type="spellStart"/>
      <w:r>
        <w:rPr>
          <w:lang w:val="en-US"/>
        </w:rPr>
        <w:t>i</w:t>
      </w:r>
      <w:proofErr w:type="spellEnd"/>
      <w:r>
        <w:rPr>
          <w:lang w:val="en-US"/>
        </w:rPr>
        <w:t xml:space="preserve">) exchange of CLI-RS configurations across </w:t>
      </w:r>
      <w:proofErr w:type="spellStart"/>
      <w:r>
        <w:rPr>
          <w:lang w:val="en-US"/>
        </w:rPr>
        <w:t>gNBs</w:t>
      </w:r>
      <w:proofErr w:type="spellEnd"/>
      <w:r>
        <w:rPr>
          <w:lang w:val="en-US"/>
        </w:rPr>
        <w:t xml:space="preserve">, ii) identification of aggressor </w:t>
      </w:r>
      <w:proofErr w:type="spellStart"/>
      <w:r>
        <w:rPr>
          <w:lang w:val="en-US"/>
        </w:rPr>
        <w:t>gNBs</w:t>
      </w:r>
      <w:proofErr w:type="spellEnd"/>
      <w:r>
        <w:rPr>
          <w:lang w:val="en-US"/>
        </w:rPr>
        <w:t xml:space="preserve"> via measurements, and iii) exchange across </w:t>
      </w:r>
      <w:proofErr w:type="spellStart"/>
      <w:r>
        <w:rPr>
          <w:lang w:val="en-US"/>
        </w:rPr>
        <w:t>gNBs</w:t>
      </w:r>
      <w:proofErr w:type="spellEnd"/>
      <w:r>
        <w:rPr>
          <w:lang w:val="en-US"/>
        </w:rPr>
        <w:t xml:space="preserve"> of measurement results and additional information to enable the </w:t>
      </w:r>
      <w:r w:rsidR="009D3B1F">
        <w:rPr>
          <w:lang w:val="en-US"/>
        </w:rPr>
        <w:t xml:space="preserve">aggressor-victim </w:t>
      </w:r>
      <w:r>
        <w:rPr>
          <w:lang w:val="en-US"/>
        </w:rPr>
        <w:t xml:space="preserve">coordination. All the above rely on signaling between </w:t>
      </w:r>
      <w:proofErr w:type="spellStart"/>
      <w:r>
        <w:rPr>
          <w:lang w:val="en-US"/>
        </w:rPr>
        <w:t>gNBs</w:t>
      </w:r>
      <w:proofErr w:type="spellEnd"/>
      <w:r>
        <w:rPr>
          <w:lang w:val="en-US"/>
        </w:rPr>
        <w:t xml:space="preserve"> over the </w:t>
      </w:r>
      <w:proofErr w:type="spellStart"/>
      <w:r>
        <w:rPr>
          <w:lang w:val="en-US"/>
        </w:rPr>
        <w:t>Xn</w:t>
      </w:r>
      <w:proofErr w:type="spellEnd"/>
      <w:r>
        <w:rPr>
          <w:lang w:val="en-US"/>
        </w:rPr>
        <w:t xml:space="preserve"> interface (intra-operator signaling). However, there is no standardized inter-operator interface and therefore exchange of information between operators is not possible. </w:t>
      </w:r>
      <w:r w:rsidR="006E75AE" w:rsidRPr="00DC7DC4">
        <w:rPr>
          <w:lang w:val="en-US"/>
        </w:rPr>
        <w:t xml:space="preserve">Moreover, the discussed CLI handling schemes are only optional features that are not expected to be supported by all the base stations in the field. Lastly, the impact of each CLI handling </w:t>
      </w:r>
      <w:r w:rsidR="00B43573">
        <w:rPr>
          <w:lang w:val="en-US"/>
        </w:rPr>
        <w:t xml:space="preserve">on the RF requirements </w:t>
      </w:r>
      <w:r w:rsidR="006E75AE" w:rsidRPr="00DC7DC4">
        <w:rPr>
          <w:lang w:val="en-US"/>
        </w:rPr>
        <w:t xml:space="preserve">is quite challenging to measure </w:t>
      </w:r>
      <w:proofErr w:type="gramStart"/>
      <w:r w:rsidR="006E75AE" w:rsidRPr="00DC7DC4">
        <w:rPr>
          <w:lang w:val="en-US"/>
        </w:rPr>
        <w:t>due to the fact that</w:t>
      </w:r>
      <w:proofErr w:type="gramEnd"/>
      <w:r w:rsidR="006E75AE" w:rsidRPr="00DC7DC4">
        <w:rPr>
          <w:lang w:val="en-US"/>
        </w:rPr>
        <w:t xml:space="preserve"> it is quite dependent on the specific deployment, load conditions, frequency of the information exchange across nodes, etc.</w:t>
      </w:r>
      <w:r w:rsidR="00B43573">
        <w:rPr>
          <w:lang w:val="en-US"/>
        </w:rPr>
        <w:t xml:space="preserve"> The arguments above support the following proposal:</w:t>
      </w:r>
    </w:p>
    <w:p w14:paraId="457CF19E" w14:textId="1A79E2E2" w:rsidR="00224981" w:rsidRPr="006E7B24" w:rsidRDefault="00224981" w:rsidP="002A117B">
      <w:pPr>
        <w:pStyle w:val="Proposal"/>
      </w:pPr>
      <w:r w:rsidRPr="006E7B24">
        <w:t xml:space="preserve">RAN4 to not </w:t>
      </w:r>
      <w:r w:rsidR="003E47D6" w:rsidRPr="006E7B24">
        <w:t>revisit</w:t>
      </w:r>
      <w:r w:rsidR="006E5386" w:rsidRPr="006E7B24">
        <w:t xml:space="preserve"> RF requirements pending on RAN1 progress on the </w:t>
      </w:r>
      <w:proofErr w:type="spellStart"/>
      <w:r w:rsidR="001B3092" w:rsidRPr="006E7B24">
        <w:t>gNB</w:t>
      </w:r>
      <w:proofErr w:type="spellEnd"/>
      <w:r w:rsidR="001B3092" w:rsidRPr="006E7B24">
        <w:t>-to-</w:t>
      </w:r>
      <w:proofErr w:type="spellStart"/>
      <w:r w:rsidR="001B3092" w:rsidRPr="006E7B24">
        <w:t>gNB</w:t>
      </w:r>
      <w:proofErr w:type="spellEnd"/>
      <w:r w:rsidR="00F2473F" w:rsidRPr="006E7B24">
        <w:t xml:space="preserve"> </w:t>
      </w:r>
      <w:r w:rsidRPr="006E7B24">
        <w:t>CLI handling</w:t>
      </w:r>
      <w:r w:rsidR="001B3092" w:rsidRPr="006E7B24">
        <w:t xml:space="preserve"> work</w:t>
      </w:r>
      <w:r w:rsidRPr="006E7B24">
        <w:t>.</w:t>
      </w:r>
    </w:p>
    <w:p w14:paraId="199DC517" w14:textId="77777777" w:rsidR="0049675D" w:rsidRPr="0049675D" w:rsidRDefault="0049675D" w:rsidP="0049675D">
      <w:pPr>
        <w:pStyle w:val="00BodyText"/>
        <w:rPr>
          <w:highlight w:val="yellow"/>
        </w:rPr>
      </w:pPr>
    </w:p>
    <w:p w14:paraId="67C664E0" w14:textId="15407437" w:rsidR="006541D4" w:rsidRDefault="006541D4" w:rsidP="003358A7">
      <w:pPr>
        <w:pStyle w:val="Heading2"/>
        <w:rPr>
          <w:lang w:val="en-US"/>
        </w:rPr>
      </w:pPr>
      <w:r w:rsidRPr="006541D4">
        <w:rPr>
          <w:lang w:val="en-US"/>
        </w:rPr>
        <w:lastRenderedPageBreak/>
        <w:t>Band/channel bandwidth support for SBFD</w:t>
      </w:r>
    </w:p>
    <w:p w14:paraId="0612B298" w14:textId="77777777" w:rsidR="0049675D" w:rsidRDefault="0049675D" w:rsidP="006541D4">
      <w:pPr>
        <w:pStyle w:val="B3"/>
        <w:ind w:left="0" w:firstLine="0"/>
        <w:rPr>
          <w:lang w:val="en-US" w:eastAsia="zh-CN"/>
        </w:rPr>
      </w:pPr>
    </w:p>
    <w:p w14:paraId="636E973B" w14:textId="47904E25" w:rsidR="006541D4" w:rsidRDefault="006541D4" w:rsidP="006541D4">
      <w:pPr>
        <w:pStyle w:val="B3"/>
        <w:ind w:left="0" w:firstLine="0"/>
        <w:rPr>
          <w:lang w:val="en-US" w:eastAsia="zh-CN"/>
        </w:rPr>
      </w:pPr>
      <w:r>
        <w:rPr>
          <w:lang w:val="en-US" w:eastAsia="zh-CN"/>
        </w:rPr>
        <w:t>The following was agreed in RAN4#112:</w:t>
      </w:r>
    </w:p>
    <w:tbl>
      <w:tblPr>
        <w:tblStyle w:val="TableGrid"/>
        <w:tblW w:w="0" w:type="auto"/>
        <w:tblLook w:val="04A0" w:firstRow="1" w:lastRow="0" w:firstColumn="1" w:lastColumn="0" w:noHBand="0" w:noVBand="1"/>
      </w:tblPr>
      <w:tblGrid>
        <w:gridCol w:w="9629"/>
      </w:tblGrid>
      <w:tr w:rsidR="006541D4" w14:paraId="2130F8FA" w14:textId="77777777" w:rsidTr="006541D4">
        <w:tc>
          <w:tcPr>
            <w:tcW w:w="9629" w:type="dxa"/>
          </w:tcPr>
          <w:p w14:paraId="646EA033" w14:textId="77777777" w:rsidR="006541D4" w:rsidRPr="006541D4" w:rsidRDefault="006541D4" w:rsidP="006541D4">
            <w:pPr>
              <w:numPr>
                <w:ilvl w:val="0"/>
                <w:numId w:val="29"/>
              </w:numPr>
              <w:rPr>
                <w:lang w:val="en-US"/>
              </w:rPr>
            </w:pPr>
            <w:r w:rsidRPr="006541D4">
              <w:rPr>
                <w:lang w:val="en-US"/>
              </w:rPr>
              <w:t xml:space="preserve">Agreement: </w:t>
            </w:r>
          </w:p>
          <w:p w14:paraId="0304A710" w14:textId="77777777" w:rsidR="006541D4" w:rsidRPr="006541D4" w:rsidRDefault="006541D4" w:rsidP="006541D4">
            <w:pPr>
              <w:numPr>
                <w:ilvl w:val="1"/>
                <w:numId w:val="29"/>
              </w:numPr>
            </w:pPr>
            <w:r w:rsidRPr="006541D4">
              <w:t xml:space="preserve">Declaration-based method, and SBFD is possible to be used on any TDD band, with the following principle: </w:t>
            </w:r>
          </w:p>
          <w:p w14:paraId="6489BED1" w14:textId="77777777" w:rsidR="006541D4" w:rsidRPr="006541D4" w:rsidRDefault="006541D4" w:rsidP="006541D4">
            <w:pPr>
              <w:numPr>
                <w:ilvl w:val="2"/>
                <w:numId w:val="29"/>
              </w:numPr>
            </w:pPr>
            <w:r w:rsidRPr="006541D4">
              <w:t xml:space="preserve">The supported channel bandwidth(s) is declared by </w:t>
            </w:r>
            <w:proofErr w:type="spellStart"/>
            <w:r w:rsidRPr="006541D4">
              <w:t>gNB</w:t>
            </w:r>
            <w:proofErr w:type="spellEnd"/>
            <w:r w:rsidRPr="006541D4">
              <w:t xml:space="preserve"> vendors</w:t>
            </w:r>
          </w:p>
          <w:p w14:paraId="136A4600" w14:textId="77777777" w:rsidR="006541D4" w:rsidRPr="006541D4" w:rsidRDefault="006541D4" w:rsidP="006541D4">
            <w:pPr>
              <w:numPr>
                <w:ilvl w:val="2"/>
                <w:numId w:val="29"/>
              </w:numPr>
            </w:pPr>
            <w:r w:rsidRPr="006541D4">
              <w:t>The supported channel bandwidth(s) is from existing channel bandwidth defined in TS 38.104</w:t>
            </w:r>
          </w:p>
          <w:p w14:paraId="6F0C31F5" w14:textId="77777777" w:rsidR="006541D4" w:rsidRPr="006541D4" w:rsidRDefault="006541D4" w:rsidP="006541D4">
            <w:pPr>
              <w:numPr>
                <w:ilvl w:val="2"/>
                <w:numId w:val="29"/>
              </w:numPr>
            </w:pPr>
            <w:r w:rsidRPr="006541D4">
              <w:t>The supported channel bandwidth shall be no less than X MHz</w:t>
            </w:r>
          </w:p>
          <w:p w14:paraId="41E57A8A" w14:textId="77777777" w:rsidR="006541D4" w:rsidRPr="006541D4" w:rsidRDefault="006541D4" w:rsidP="006541D4">
            <w:pPr>
              <w:numPr>
                <w:ilvl w:val="3"/>
                <w:numId w:val="29"/>
              </w:numPr>
            </w:pPr>
            <w:r w:rsidRPr="006541D4">
              <w:t>X = [20]</w:t>
            </w:r>
          </w:p>
          <w:p w14:paraId="1B9AE7C3" w14:textId="77777777" w:rsidR="006541D4" w:rsidRPr="006541D4" w:rsidRDefault="006541D4" w:rsidP="006541D4">
            <w:pPr>
              <w:numPr>
                <w:ilvl w:val="4"/>
                <w:numId w:val="29"/>
              </w:numPr>
            </w:pPr>
            <w:r w:rsidRPr="006541D4">
              <w:t>For next meeting, we will further discuss the potential to increase the value of X beyond X = [20]. Companies are encouraged to bring t-docs to discuss the benefits or drawback to increase this value.</w:t>
            </w:r>
          </w:p>
          <w:p w14:paraId="20B9DF56" w14:textId="77777777" w:rsidR="006541D4" w:rsidRPr="006541D4" w:rsidRDefault="006541D4" w:rsidP="006541D4">
            <w:pPr>
              <w:numPr>
                <w:ilvl w:val="3"/>
                <w:numId w:val="29"/>
              </w:numPr>
            </w:pPr>
            <w:r w:rsidRPr="006541D4">
              <w:t xml:space="preserve">FFS for some specific band if this principle rules out this band, which is required for SBFD by operators. </w:t>
            </w:r>
          </w:p>
          <w:p w14:paraId="15B9A243" w14:textId="77777777" w:rsidR="006541D4" w:rsidRPr="006541D4" w:rsidRDefault="006541D4" w:rsidP="006541D4">
            <w:pPr>
              <w:numPr>
                <w:ilvl w:val="3"/>
                <w:numId w:val="29"/>
              </w:numPr>
            </w:pPr>
            <w:r w:rsidRPr="006541D4">
              <w:t xml:space="preserve">FFS how to implement in the spec: </w:t>
            </w:r>
          </w:p>
          <w:p w14:paraId="0D92AAC7" w14:textId="77777777" w:rsidR="006541D4" w:rsidRPr="006541D4" w:rsidRDefault="006541D4" w:rsidP="006541D4">
            <w:pPr>
              <w:numPr>
                <w:ilvl w:val="4"/>
                <w:numId w:val="29"/>
              </w:numPr>
            </w:pPr>
            <w:r w:rsidRPr="006541D4">
              <w:t xml:space="preserve">Option 1: To include the following text in Clause 5.2 in TS 38.104: </w:t>
            </w:r>
            <w:proofErr w:type="spellStart"/>
            <w:r w:rsidRPr="006541D4">
              <w:t>subband</w:t>
            </w:r>
            <w:proofErr w:type="spellEnd"/>
            <w:r w:rsidRPr="006541D4">
              <w:t xml:space="preserve"> full duplex can be applied to TDD bands with channel bandwidth &gt;= X MHz, given in Table 5.2-1.</w:t>
            </w:r>
          </w:p>
          <w:p w14:paraId="7AA4D94B" w14:textId="768699A8" w:rsidR="006541D4" w:rsidRPr="006541D4" w:rsidRDefault="006541D4" w:rsidP="006541D4">
            <w:pPr>
              <w:numPr>
                <w:ilvl w:val="4"/>
                <w:numId w:val="29"/>
              </w:numPr>
            </w:pPr>
            <w:r w:rsidRPr="006541D4">
              <w:t xml:space="preserve">Option 2: Add SBFD entry in Table 5.2-1 in Clause 5.2 in TS 38.104 for the TDD bands with channel bandwidth &gt;= X </w:t>
            </w:r>
            <w:proofErr w:type="spellStart"/>
            <w:r w:rsidRPr="006541D4">
              <w:t>MHz.</w:t>
            </w:r>
            <w:proofErr w:type="spellEnd"/>
          </w:p>
        </w:tc>
      </w:tr>
    </w:tbl>
    <w:p w14:paraId="7FE41789" w14:textId="77777777" w:rsidR="006541D4" w:rsidRDefault="006541D4" w:rsidP="006541D4">
      <w:pPr>
        <w:rPr>
          <w:lang w:val="en-US"/>
        </w:rPr>
      </w:pPr>
    </w:p>
    <w:p w14:paraId="5A1E5ACD" w14:textId="13682AE9" w:rsidR="00A9322F" w:rsidRDefault="00772E32" w:rsidP="006541D4">
      <w:r>
        <w:rPr>
          <w:lang w:val="en-US"/>
        </w:rPr>
        <w:t>F</w:t>
      </w:r>
      <w:r w:rsidR="005961FF">
        <w:rPr>
          <w:lang w:val="en-US"/>
        </w:rPr>
        <w:t xml:space="preserve">or the minimum value of the channel bandwidth X, we think that any value below 50 MHz should not be considered. </w:t>
      </w:r>
      <w:r w:rsidR="00034A69" w:rsidRPr="007C408F">
        <w:t xml:space="preserve">Below this value, the size of the SBFD </w:t>
      </w:r>
      <w:proofErr w:type="spellStart"/>
      <w:r w:rsidR="00034A69" w:rsidRPr="007C408F">
        <w:t>guardbands</w:t>
      </w:r>
      <w:proofErr w:type="spellEnd"/>
      <w:r w:rsidR="00034A69" w:rsidRPr="007C408F">
        <w:t xml:space="preserve"> may become excessive with respect to the usable data resource</w:t>
      </w:r>
      <w:r w:rsidR="00034A69">
        <w:t xml:space="preserve"> </w:t>
      </w:r>
      <w:r w:rsidR="00034A69" w:rsidRPr="007C408F">
        <w:t>blocks, and it may also become challenging to place reference signals and channels such as SSB and CORESET 0</w:t>
      </w:r>
      <w:r w:rsidR="00034A69">
        <w:t xml:space="preserve"> in the DL </w:t>
      </w:r>
      <w:proofErr w:type="spellStart"/>
      <w:r w:rsidR="00034A69">
        <w:t>subband</w:t>
      </w:r>
      <w:proofErr w:type="spellEnd"/>
      <w:r w:rsidR="00034A69">
        <w:t>.</w:t>
      </w:r>
      <w:r w:rsidR="003B04DB">
        <w:t xml:space="preserve"> </w:t>
      </w:r>
      <w:r w:rsidR="008A1105">
        <w:t xml:space="preserve">Even for 50 MHz channel bandwidth, </w:t>
      </w:r>
      <w:r w:rsidR="008A1105">
        <w:rPr>
          <w:lang w:val="en-US"/>
        </w:rPr>
        <w:t>we think</w:t>
      </w:r>
      <w:r w:rsidR="00C25CB3">
        <w:rPr>
          <w:lang w:val="en-US"/>
        </w:rPr>
        <w:t xml:space="preserve"> that </w:t>
      </w:r>
      <w:r w:rsidR="008A1105">
        <w:rPr>
          <w:lang w:val="en-US"/>
        </w:rPr>
        <w:t xml:space="preserve">the use </w:t>
      </w:r>
      <w:r w:rsidR="00C25CB3">
        <w:rPr>
          <w:lang w:val="en-US"/>
        </w:rPr>
        <w:t xml:space="preserve">of analog filters is not feasible </w:t>
      </w:r>
      <w:r w:rsidR="00205264">
        <w:rPr>
          <w:lang w:val="en-US"/>
        </w:rPr>
        <w:t xml:space="preserve">since a </w:t>
      </w:r>
      <w:r w:rsidR="00DC5A28">
        <w:rPr>
          <w:lang w:val="en-US"/>
        </w:rPr>
        <w:t>10MHz passband</w:t>
      </w:r>
      <w:r w:rsidR="00DB3708">
        <w:rPr>
          <w:lang w:val="en-US"/>
        </w:rPr>
        <w:t xml:space="preserve"> </w:t>
      </w:r>
      <w:r w:rsidR="00205264">
        <w:rPr>
          <w:lang w:val="en-US"/>
        </w:rPr>
        <w:t xml:space="preserve">filter </w:t>
      </w:r>
      <w:r w:rsidR="00DB3708">
        <w:rPr>
          <w:lang w:val="en-US"/>
        </w:rPr>
        <w:t>which</w:t>
      </w:r>
      <w:r w:rsidR="00DC5A28">
        <w:rPr>
          <w:lang w:val="en-US"/>
        </w:rPr>
        <w:t xml:space="preserve"> would be immensely difficult to realize</w:t>
      </w:r>
      <w:r w:rsidR="00DB3708">
        <w:rPr>
          <w:lang w:val="en-US"/>
        </w:rPr>
        <w:t xml:space="preserve"> in </w:t>
      </w:r>
      <w:r w:rsidR="00E776A7">
        <w:rPr>
          <w:lang w:val="en-US"/>
        </w:rPr>
        <w:t>practice</w:t>
      </w:r>
      <w:r w:rsidR="00F5564C">
        <w:rPr>
          <w:lang w:val="en-US"/>
        </w:rPr>
        <w:t xml:space="preserve">. If </w:t>
      </w:r>
      <w:proofErr w:type="spellStart"/>
      <w:r w:rsidR="00F5564C">
        <w:rPr>
          <w:lang w:val="en-US"/>
        </w:rPr>
        <w:t>guardbands</w:t>
      </w:r>
      <w:proofErr w:type="spellEnd"/>
      <w:r w:rsidR="00F5564C">
        <w:rPr>
          <w:lang w:val="en-US"/>
        </w:rPr>
        <w:t xml:space="preserve"> can be kept to minimum without using analog filters, 50MHz might be possible to be realized</w:t>
      </w:r>
      <w:r w:rsidR="006D608D">
        <w:rPr>
          <w:lang w:val="en-US"/>
        </w:rPr>
        <w:t>.</w:t>
      </w:r>
      <w:r w:rsidR="004F2A80">
        <w:rPr>
          <w:lang w:val="en-US"/>
        </w:rPr>
        <w:t xml:space="preserve"> </w:t>
      </w:r>
      <w:r w:rsidR="00AA0706">
        <w:rPr>
          <w:lang w:val="en-US"/>
        </w:rPr>
        <w:t xml:space="preserve">As companies stated their disappointment in configuring SBFD requirements only for 100MHz, we </w:t>
      </w:r>
      <w:r w:rsidR="002A1000">
        <w:rPr>
          <w:lang w:val="en-US"/>
        </w:rPr>
        <w:t>can</w:t>
      </w:r>
      <w:r w:rsidR="00AA0706">
        <w:rPr>
          <w:lang w:val="en-US"/>
        </w:rPr>
        <w:t xml:space="preserve"> include 50MHz case </w:t>
      </w:r>
      <w:r w:rsidR="004D632D">
        <w:rPr>
          <w:lang w:val="en-US"/>
        </w:rPr>
        <w:t>as well as a compromise</w:t>
      </w:r>
      <w:r w:rsidR="004F2A80">
        <w:rPr>
          <w:lang w:val="en-US"/>
        </w:rPr>
        <w:t>.</w:t>
      </w:r>
      <w:r w:rsidR="00E25F81">
        <w:rPr>
          <w:lang w:val="en-US"/>
        </w:rPr>
        <w:t xml:space="preserve"> Other frequencies between 50MHz and 100MHz can also be considered</w:t>
      </w:r>
      <w:r w:rsidR="006D608D">
        <w:rPr>
          <w:lang w:val="en-US"/>
        </w:rPr>
        <w:t xml:space="preserve"> if there is a clear need from the operators.</w:t>
      </w:r>
      <w:r w:rsidR="00A9322F" w:rsidRPr="007C408F">
        <w:t xml:space="preserve"> </w:t>
      </w:r>
    </w:p>
    <w:p w14:paraId="75BA427B" w14:textId="690A1D27" w:rsidR="006D608D" w:rsidRDefault="00BB4FD6" w:rsidP="00E25F81">
      <w:pPr>
        <w:pStyle w:val="Observation"/>
      </w:pPr>
      <w:r w:rsidRPr="00BB4FD6">
        <w:t xml:space="preserve">SBFD operation below 50MHz BW would result in a very narrow UL </w:t>
      </w:r>
      <w:proofErr w:type="spellStart"/>
      <w:r w:rsidRPr="00BB4FD6">
        <w:t>subband</w:t>
      </w:r>
      <w:proofErr w:type="spellEnd"/>
      <w:r w:rsidRPr="00BB4FD6">
        <w:t xml:space="preserve">, </w:t>
      </w:r>
      <w:r w:rsidRPr="00EC5399">
        <w:t xml:space="preserve">and it introduces some challenges in terms of </w:t>
      </w:r>
      <w:proofErr w:type="spellStart"/>
      <w:r w:rsidRPr="00EC5399">
        <w:t>accomodating</w:t>
      </w:r>
      <w:proofErr w:type="spellEnd"/>
      <w:r w:rsidRPr="00EC5399">
        <w:t xml:space="preserve"> reference signals and channels such as SSB and CORESET 0 within the DL </w:t>
      </w:r>
      <w:proofErr w:type="spellStart"/>
      <w:r w:rsidRPr="00EC5399">
        <w:t>subban</w:t>
      </w:r>
      <w:r>
        <w:t>d</w:t>
      </w:r>
      <w:proofErr w:type="spellEnd"/>
      <w:r>
        <w:t>.</w:t>
      </w:r>
    </w:p>
    <w:p w14:paraId="1B554FBA" w14:textId="3DF9EC33" w:rsidR="006D608D" w:rsidRDefault="006D608D" w:rsidP="00E25F81">
      <w:pPr>
        <w:pStyle w:val="Observation"/>
      </w:pPr>
      <w:r>
        <w:t xml:space="preserve">Analog filters require </w:t>
      </w:r>
      <w:r w:rsidR="006E7070">
        <w:t>large</w:t>
      </w:r>
      <w:r>
        <w:t xml:space="preserve"> </w:t>
      </w:r>
      <w:proofErr w:type="spellStart"/>
      <w:r>
        <w:t>guardband</w:t>
      </w:r>
      <w:proofErr w:type="spellEnd"/>
      <w:r>
        <w:t xml:space="preserve"> </w:t>
      </w:r>
      <w:r w:rsidR="006E7070">
        <w:t xml:space="preserve">which makes </w:t>
      </w:r>
      <w:r w:rsidR="00C24468">
        <w:t xml:space="preserve">the </w:t>
      </w:r>
      <w:r w:rsidR="00B93160">
        <w:t>operation of SBFD in narrow channel bandwidths either unfeasible or not attractive from performance point of view</w:t>
      </w:r>
      <w:r>
        <w:t>.</w:t>
      </w:r>
    </w:p>
    <w:p w14:paraId="15EBA7F5" w14:textId="788C61AD" w:rsidR="006541D4" w:rsidRPr="006541D4" w:rsidRDefault="006D608D" w:rsidP="001801A9">
      <w:pPr>
        <w:pStyle w:val="Proposal"/>
      </w:pPr>
      <w:r>
        <w:t xml:space="preserve"> Limit X to be no less than 50MHz.</w:t>
      </w:r>
    </w:p>
    <w:p w14:paraId="6B1795AC" w14:textId="3F10C081" w:rsidR="0049675D" w:rsidRDefault="0049675D" w:rsidP="003358A7">
      <w:pPr>
        <w:pStyle w:val="Heading2"/>
        <w:rPr>
          <w:lang w:val="en-US"/>
        </w:rPr>
      </w:pPr>
      <w:r w:rsidRPr="0049675D">
        <w:rPr>
          <w:lang w:val="en-US"/>
        </w:rPr>
        <w:t>Transmission bandwidth configuration for SBFD</w:t>
      </w:r>
    </w:p>
    <w:p w14:paraId="42CDD1CD" w14:textId="77777777" w:rsidR="0049675D" w:rsidRDefault="0049675D" w:rsidP="0049675D">
      <w:pPr>
        <w:pStyle w:val="B3"/>
        <w:ind w:left="0" w:firstLine="0"/>
        <w:rPr>
          <w:lang w:val="en-US" w:eastAsia="zh-CN"/>
        </w:rPr>
      </w:pPr>
    </w:p>
    <w:p w14:paraId="5E3BFAB5" w14:textId="593AE0C5" w:rsidR="0049675D" w:rsidRDefault="0049675D" w:rsidP="0049675D">
      <w:pPr>
        <w:pStyle w:val="B3"/>
        <w:ind w:left="0" w:firstLine="0"/>
        <w:rPr>
          <w:lang w:val="en-US" w:eastAsia="zh-CN"/>
        </w:rPr>
      </w:pPr>
      <w:r>
        <w:rPr>
          <w:lang w:val="en-US" w:eastAsia="zh-CN"/>
        </w:rPr>
        <w:t>The following was agreed in RAN4#112:</w:t>
      </w:r>
    </w:p>
    <w:tbl>
      <w:tblPr>
        <w:tblStyle w:val="TableGrid"/>
        <w:tblW w:w="0" w:type="auto"/>
        <w:tblLook w:val="04A0" w:firstRow="1" w:lastRow="0" w:firstColumn="1" w:lastColumn="0" w:noHBand="0" w:noVBand="1"/>
      </w:tblPr>
      <w:tblGrid>
        <w:gridCol w:w="9629"/>
      </w:tblGrid>
      <w:tr w:rsidR="0049675D" w14:paraId="2246437B" w14:textId="77777777" w:rsidTr="0049675D">
        <w:tc>
          <w:tcPr>
            <w:tcW w:w="9629" w:type="dxa"/>
          </w:tcPr>
          <w:p w14:paraId="31E5CF52" w14:textId="77777777" w:rsidR="0049675D" w:rsidRPr="0049675D" w:rsidRDefault="0049675D" w:rsidP="0049675D">
            <w:pPr>
              <w:numPr>
                <w:ilvl w:val="0"/>
                <w:numId w:val="29"/>
              </w:numPr>
              <w:rPr>
                <w:lang w:val="en-US"/>
              </w:rPr>
            </w:pPr>
            <w:bookmarkStart w:id="3" w:name="_Hlk175066819"/>
            <w:r w:rsidRPr="0049675D">
              <w:rPr>
                <w:lang w:val="en-US"/>
              </w:rPr>
              <w:t xml:space="preserve">Agreement: </w:t>
            </w:r>
          </w:p>
          <w:p w14:paraId="584F4A7D" w14:textId="77777777" w:rsidR="0049675D" w:rsidRPr="0049675D" w:rsidRDefault="0049675D" w:rsidP="0049675D">
            <w:pPr>
              <w:numPr>
                <w:ilvl w:val="1"/>
                <w:numId w:val="29"/>
              </w:numPr>
            </w:pPr>
            <w:r w:rsidRPr="0049675D">
              <w:lastRenderedPageBreak/>
              <w:t>BS transmission bandwidth configuration</w:t>
            </w:r>
            <w:bookmarkEnd w:id="3"/>
            <w:r w:rsidRPr="0049675D">
              <w:t xml:space="preserve"> for SBFD: </w:t>
            </w:r>
          </w:p>
          <w:p w14:paraId="74E9851C" w14:textId="77777777" w:rsidR="0049675D" w:rsidRPr="0049675D" w:rsidRDefault="0049675D" w:rsidP="0049675D">
            <w:pPr>
              <w:numPr>
                <w:ilvl w:val="2"/>
                <w:numId w:val="29"/>
              </w:numPr>
            </w:pPr>
            <w:r w:rsidRPr="0049675D">
              <w:rPr>
                <w:i/>
                <w:iCs/>
              </w:rPr>
              <w:t xml:space="preserve">BS transmission bandwidth configuration for SBFD </w:t>
            </w:r>
            <w:proofErr w:type="gramStart"/>
            <w:r w:rsidRPr="0049675D">
              <w:t>N</w:t>
            </w:r>
            <w:r w:rsidRPr="0049675D">
              <w:rPr>
                <w:vertAlign w:val="subscript"/>
              </w:rPr>
              <w:t>RB,SBFD</w:t>
            </w:r>
            <w:proofErr w:type="gramEnd"/>
            <w:r w:rsidRPr="0049675D">
              <w:t>: set of resource blocks located within the BS channel bandwidth which may be used for transmitting or</w:t>
            </w:r>
            <w:r w:rsidRPr="0049675D">
              <w:rPr>
                <w:u w:val="single"/>
              </w:rPr>
              <w:t>/and</w:t>
            </w:r>
            <w:r w:rsidRPr="0049675D">
              <w:t xml:space="preserve"> receiving by the BS.</w:t>
            </w:r>
          </w:p>
          <w:p w14:paraId="3DA46BFF" w14:textId="77777777" w:rsidR="0049675D" w:rsidRPr="0049675D" w:rsidRDefault="0049675D" w:rsidP="0049675D">
            <w:pPr>
              <w:numPr>
                <w:ilvl w:val="2"/>
                <w:numId w:val="29"/>
              </w:numPr>
            </w:pPr>
            <w:r w:rsidRPr="0049675D">
              <w:rPr>
                <w:i/>
                <w:iCs/>
              </w:rPr>
              <w:t xml:space="preserve">The transmission bandwidth configuration for SBFD </w:t>
            </w:r>
            <w:proofErr w:type="gramStart"/>
            <w:r w:rsidRPr="0049675D">
              <w:t>N</w:t>
            </w:r>
            <w:r w:rsidRPr="0049675D">
              <w:rPr>
                <w:vertAlign w:val="subscript"/>
              </w:rPr>
              <w:t>RB,SBFD</w:t>
            </w:r>
            <w:proofErr w:type="gramEnd"/>
            <w:r w:rsidRPr="0049675D">
              <w:t xml:space="preserve"> for each BS channel bandwidth and subcarrier spacing shall reuse the values for BS transmission bandwidth configuration in table 5.3.2-1 for FR1 and table 5.3.2-2 for FR2-1.</w:t>
            </w:r>
          </w:p>
          <w:p w14:paraId="67CFF3F8" w14:textId="77777777" w:rsidR="0049675D" w:rsidRPr="0049675D" w:rsidRDefault="0049675D" w:rsidP="0049675D">
            <w:pPr>
              <w:numPr>
                <w:ilvl w:val="2"/>
                <w:numId w:val="29"/>
              </w:numPr>
            </w:pPr>
            <w:r w:rsidRPr="0049675D">
              <w:t>FFS a corresponding figure for SBFD is needed</w:t>
            </w:r>
          </w:p>
          <w:p w14:paraId="2FCF653C" w14:textId="77777777" w:rsidR="0049675D" w:rsidRPr="0049675D" w:rsidRDefault="0049675D" w:rsidP="0049675D">
            <w:pPr>
              <w:numPr>
                <w:ilvl w:val="2"/>
                <w:numId w:val="29"/>
              </w:numPr>
            </w:pPr>
            <w:r w:rsidRPr="0049675D">
              <w:t xml:space="preserve">The existing definition of </w:t>
            </w:r>
            <w:r w:rsidRPr="0049675D">
              <w:rPr>
                <w:i/>
                <w:iCs/>
              </w:rPr>
              <w:t>BS transmission bandwidth configuration</w:t>
            </w:r>
            <w:r w:rsidRPr="0049675D">
              <w:t xml:space="preserve"> (for information only): </w:t>
            </w:r>
          </w:p>
          <w:p w14:paraId="40193655" w14:textId="74846FEB" w:rsidR="0049675D" w:rsidRPr="0049675D" w:rsidRDefault="0049675D" w:rsidP="0049675D">
            <w:pPr>
              <w:numPr>
                <w:ilvl w:val="3"/>
                <w:numId w:val="29"/>
              </w:numPr>
            </w:pPr>
            <w:r w:rsidRPr="0049675D">
              <w:t>BS transmission bandwidth configuration: set of resource blocks located within the BS channel bandwidth which may be used for transmitting or receiving by the BS.</w:t>
            </w:r>
          </w:p>
        </w:tc>
      </w:tr>
    </w:tbl>
    <w:p w14:paraId="75B50A10" w14:textId="77777777" w:rsidR="0049675D" w:rsidRDefault="0049675D" w:rsidP="0049675D">
      <w:pPr>
        <w:rPr>
          <w:lang w:val="en-US"/>
        </w:rPr>
      </w:pPr>
    </w:p>
    <w:p w14:paraId="212291B8" w14:textId="0F56C097" w:rsidR="0071728E" w:rsidRDefault="008F596F" w:rsidP="0049675D">
      <w:pPr>
        <w:rPr>
          <w:lang w:val="en-US"/>
        </w:rPr>
      </w:pPr>
      <w:r>
        <w:rPr>
          <w:lang w:val="en-US"/>
        </w:rPr>
        <w:t xml:space="preserve">As the transmission bandwidth configuration </w:t>
      </w:r>
      <w:r w:rsidR="00114DBE">
        <w:rPr>
          <w:lang w:val="en-US"/>
        </w:rPr>
        <w:t xml:space="preserve">brings new parameters for SBFD-capable BS, it would be beneficial to add a corresponding figure to clarify the </w:t>
      </w:r>
      <w:r w:rsidR="00935209">
        <w:rPr>
          <w:lang w:val="en-US"/>
        </w:rPr>
        <w:t xml:space="preserve">used </w:t>
      </w:r>
      <w:r w:rsidR="009C4050">
        <w:rPr>
          <w:lang w:val="en-US"/>
        </w:rPr>
        <w:t xml:space="preserve">parameters. </w:t>
      </w:r>
      <w:r w:rsidR="00E6755F">
        <w:rPr>
          <w:lang w:val="en-US"/>
        </w:rPr>
        <w:fldChar w:fldCharType="begin"/>
      </w:r>
      <w:r w:rsidR="00E6755F">
        <w:rPr>
          <w:lang w:val="en-US"/>
        </w:rPr>
        <w:instrText xml:space="preserve"> REF _Ref177737957 \h </w:instrText>
      </w:r>
      <w:r w:rsidR="00E6755F">
        <w:rPr>
          <w:lang w:val="en-US"/>
        </w:rPr>
      </w:r>
      <w:r w:rsidR="00E6755F">
        <w:rPr>
          <w:lang w:val="en-US"/>
        </w:rPr>
        <w:fldChar w:fldCharType="separate"/>
      </w:r>
      <w:r w:rsidR="00E6755F">
        <w:t xml:space="preserve">Figure </w:t>
      </w:r>
      <w:r w:rsidR="00E6755F">
        <w:rPr>
          <w:noProof/>
        </w:rPr>
        <w:t>1</w:t>
      </w:r>
      <w:r w:rsidR="00E6755F">
        <w:rPr>
          <w:lang w:val="en-US"/>
        </w:rPr>
        <w:fldChar w:fldCharType="end"/>
      </w:r>
      <w:r w:rsidR="00E6755F">
        <w:rPr>
          <w:lang w:val="en-US"/>
        </w:rPr>
        <w:t xml:space="preserve"> presents </w:t>
      </w:r>
      <w:r w:rsidR="0006641A">
        <w:rPr>
          <w:lang w:val="en-US"/>
        </w:rPr>
        <w:t>a proposal that can be used.</w:t>
      </w:r>
    </w:p>
    <w:p w14:paraId="77D5D0EF" w14:textId="7ACB699F" w:rsidR="009C4050" w:rsidRDefault="00C15E21" w:rsidP="001801A9">
      <w:pPr>
        <w:keepNext/>
      </w:pPr>
      <w:r>
        <w:rPr>
          <w:noProof/>
        </w:rPr>
        <w:drawing>
          <wp:inline distT="0" distB="0" distL="0" distR="0" wp14:anchorId="1DA8FBBB" wp14:editId="34D3B2D5">
            <wp:extent cx="6120765" cy="3603625"/>
            <wp:effectExtent l="0" t="0" r="0" b="0"/>
            <wp:docPr id="5497103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6120765" cy="3603625"/>
                    </a:xfrm>
                    <a:prstGeom prst="rect">
                      <a:avLst/>
                    </a:prstGeom>
                  </pic:spPr>
                </pic:pic>
              </a:graphicData>
            </a:graphic>
          </wp:inline>
        </w:drawing>
      </w:r>
    </w:p>
    <w:p w14:paraId="1D6A18C8" w14:textId="7C63826E" w:rsidR="001F5CBB" w:rsidRDefault="009C4050" w:rsidP="001801A9">
      <w:pPr>
        <w:pStyle w:val="Caption"/>
        <w:jc w:val="center"/>
        <w:rPr>
          <w:lang w:val="en-US"/>
        </w:rPr>
      </w:pPr>
      <w:bookmarkStart w:id="4" w:name="_Ref177737957"/>
      <w:r>
        <w:t xml:space="preserve">Figure </w:t>
      </w:r>
      <w:r>
        <w:fldChar w:fldCharType="begin"/>
      </w:r>
      <w:r>
        <w:instrText xml:space="preserve"> SEQ Figure \* ARABIC </w:instrText>
      </w:r>
      <w:r>
        <w:fldChar w:fldCharType="separate"/>
      </w:r>
      <w:r>
        <w:rPr>
          <w:noProof/>
        </w:rPr>
        <w:t>1</w:t>
      </w:r>
      <w:r>
        <w:fldChar w:fldCharType="end"/>
      </w:r>
      <w:bookmarkEnd w:id="4"/>
      <w:r>
        <w:t xml:space="preserve">. </w:t>
      </w:r>
      <w:r w:rsidR="00FE3617">
        <w:t xml:space="preserve">Proposal for the figure to be used to clarify SBFD specific </w:t>
      </w:r>
      <w:r w:rsidR="00E6755F">
        <w:t>transmission bandwidth configuration parameters.</w:t>
      </w:r>
    </w:p>
    <w:p w14:paraId="4AE7CEF3" w14:textId="77777777" w:rsidR="0049675D" w:rsidRPr="0049675D" w:rsidRDefault="0049675D" w:rsidP="0049675D">
      <w:pPr>
        <w:rPr>
          <w:lang w:val="en-US"/>
        </w:rPr>
      </w:pPr>
    </w:p>
    <w:p w14:paraId="772D0096" w14:textId="549ECC7C" w:rsidR="003358A7" w:rsidRPr="003358A7" w:rsidRDefault="0049432A" w:rsidP="003358A7">
      <w:pPr>
        <w:pStyle w:val="Heading2"/>
      </w:pPr>
      <w:proofErr w:type="spellStart"/>
      <w:r>
        <w:t>Subband</w:t>
      </w:r>
      <w:proofErr w:type="spellEnd"/>
      <w:r>
        <w:t xml:space="preserve"> configurations and </w:t>
      </w:r>
      <w:proofErr w:type="spellStart"/>
      <w:r>
        <w:t>guardbands</w:t>
      </w:r>
      <w:proofErr w:type="spellEnd"/>
      <w:r>
        <w:t xml:space="preserve"> </w:t>
      </w:r>
    </w:p>
    <w:p w14:paraId="27A32FCE" w14:textId="77777777" w:rsidR="00960988" w:rsidRDefault="00960988" w:rsidP="00960988">
      <w:pPr>
        <w:rPr>
          <w:lang w:val="en-US"/>
        </w:rPr>
      </w:pPr>
    </w:p>
    <w:p w14:paraId="76D17C61" w14:textId="7E741D2D" w:rsidR="000A2A56" w:rsidRDefault="000A2A56" w:rsidP="000A2A56">
      <w:r w:rsidRPr="00E121AC">
        <w:t xml:space="preserve">The </w:t>
      </w:r>
      <w:r>
        <w:t>following was agreed in RAN4#11</w:t>
      </w:r>
      <w:r w:rsidR="0049675D">
        <w:t>2</w:t>
      </w:r>
      <w:r>
        <w:t xml:space="preserve">: </w:t>
      </w:r>
    </w:p>
    <w:tbl>
      <w:tblPr>
        <w:tblStyle w:val="TableGrid"/>
        <w:tblW w:w="0" w:type="auto"/>
        <w:tblLook w:val="04A0" w:firstRow="1" w:lastRow="0" w:firstColumn="1" w:lastColumn="0" w:noHBand="0" w:noVBand="1"/>
      </w:tblPr>
      <w:tblGrid>
        <w:gridCol w:w="9629"/>
      </w:tblGrid>
      <w:tr w:rsidR="0049675D" w14:paraId="3D99F2BF" w14:textId="77777777" w:rsidTr="0049675D">
        <w:tc>
          <w:tcPr>
            <w:tcW w:w="9629" w:type="dxa"/>
          </w:tcPr>
          <w:p w14:paraId="001E104D" w14:textId="77777777" w:rsidR="0049675D" w:rsidRPr="0049675D" w:rsidRDefault="0049675D" w:rsidP="0049675D">
            <w:pPr>
              <w:numPr>
                <w:ilvl w:val="0"/>
                <w:numId w:val="29"/>
              </w:numPr>
              <w:rPr>
                <w:lang w:val="en-US"/>
              </w:rPr>
            </w:pPr>
            <w:r w:rsidRPr="0049675D">
              <w:rPr>
                <w:lang w:val="en-US"/>
              </w:rPr>
              <w:t xml:space="preserve">Agreement: </w:t>
            </w:r>
          </w:p>
          <w:p w14:paraId="1C641804" w14:textId="77777777" w:rsidR="0049675D" w:rsidRPr="0049675D" w:rsidRDefault="0049675D" w:rsidP="0049675D">
            <w:pPr>
              <w:numPr>
                <w:ilvl w:val="1"/>
                <w:numId w:val="29"/>
              </w:numPr>
            </w:pPr>
            <w:r w:rsidRPr="0049675D">
              <w:lastRenderedPageBreak/>
              <w:t xml:space="preserve">To specify DL/UL </w:t>
            </w:r>
            <w:proofErr w:type="spellStart"/>
            <w:r w:rsidRPr="0049675D">
              <w:t>subband</w:t>
            </w:r>
            <w:proofErr w:type="spellEnd"/>
            <w:r w:rsidRPr="0049675D">
              <w:t xml:space="preserve"> configuration in BS RF requirements, the following 3 options for DL/UL </w:t>
            </w:r>
            <w:proofErr w:type="spellStart"/>
            <w:r w:rsidRPr="0049675D">
              <w:t>subband</w:t>
            </w:r>
            <w:proofErr w:type="spellEnd"/>
            <w:r w:rsidRPr="0049675D">
              <w:t xml:space="preserve"> configuration are identified: </w:t>
            </w:r>
          </w:p>
          <w:p w14:paraId="46FA1437" w14:textId="77777777" w:rsidR="0049675D" w:rsidRPr="0049675D" w:rsidRDefault="0049675D" w:rsidP="0049675D">
            <w:pPr>
              <w:numPr>
                <w:ilvl w:val="2"/>
                <w:numId w:val="29"/>
              </w:numPr>
            </w:pPr>
            <w:r w:rsidRPr="0049675D">
              <w:t xml:space="preserve">Option-1 (with the least flexibility): </w:t>
            </w:r>
          </w:p>
          <w:p w14:paraId="02E66424" w14:textId="77777777" w:rsidR="0049675D" w:rsidRPr="0049675D" w:rsidRDefault="0049675D" w:rsidP="0049675D">
            <w:pPr>
              <w:numPr>
                <w:ilvl w:val="3"/>
                <w:numId w:val="29"/>
              </w:numPr>
            </w:pPr>
            <w:r w:rsidRPr="0049675D">
              <w:t xml:space="preserve">Only </w:t>
            </w:r>
            <w:proofErr w:type="gramStart"/>
            <w:r w:rsidRPr="0049675D">
              <w:t>a number of</w:t>
            </w:r>
            <w:proofErr w:type="gramEnd"/>
            <w:r w:rsidRPr="0049675D">
              <w:t xml:space="preserve"> selected DL/UL </w:t>
            </w:r>
            <w:proofErr w:type="spellStart"/>
            <w:r w:rsidRPr="0049675D">
              <w:t>subband</w:t>
            </w:r>
            <w:proofErr w:type="spellEnd"/>
            <w:r w:rsidRPr="0049675D">
              <w:t xml:space="preserve"> configurations are specified for RAN4 BS RF requirement. </w:t>
            </w:r>
          </w:p>
          <w:p w14:paraId="5B9C6A9B" w14:textId="77777777" w:rsidR="0049675D" w:rsidRPr="0049675D" w:rsidRDefault="0049675D" w:rsidP="0049675D">
            <w:pPr>
              <w:numPr>
                <w:ilvl w:val="3"/>
                <w:numId w:val="29"/>
              </w:numPr>
            </w:pPr>
            <w:r w:rsidRPr="0049675D">
              <w:t xml:space="preserve">Example (given in Nokia </w:t>
            </w:r>
            <w:proofErr w:type="spellStart"/>
            <w:r w:rsidRPr="0049675D">
              <w:t>Tdoc</w:t>
            </w:r>
            <w:proofErr w:type="spellEnd"/>
            <w:r w:rsidRPr="0049675D">
              <w:t xml:space="preserve"> R4-2413238): </w:t>
            </w:r>
          </w:p>
          <w:p w14:paraId="1AB298A0" w14:textId="77777777" w:rsidR="0049675D" w:rsidRPr="0049675D" w:rsidRDefault="0049675D" w:rsidP="0049675D">
            <w:pPr>
              <w:numPr>
                <w:ilvl w:val="4"/>
                <w:numId w:val="29"/>
              </w:numPr>
            </w:pPr>
            <w:r w:rsidRPr="0049675D">
              <w:t xml:space="preserve">For FR1 DUD configuration in 100 MHz channel and 30 kHz SCS: &lt; </w:t>
            </w:r>
            <w:proofErr w:type="gramStart"/>
            <w:r w:rsidRPr="0049675D">
              <w:t>N</w:t>
            </w:r>
            <w:r w:rsidRPr="0049675D">
              <w:rPr>
                <w:vertAlign w:val="subscript"/>
              </w:rPr>
              <w:t>RB,SBFD</w:t>
            </w:r>
            <w:proofErr w:type="gramEnd"/>
            <w:r w:rsidRPr="0049675D">
              <w:rPr>
                <w:vertAlign w:val="subscript"/>
              </w:rPr>
              <w:t>,DL</w:t>
            </w:r>
            <w:r w:rsidRPr="0049675D">
              <w:t>, N</w:t>
            </w:r>
            <w:r w:rsidRPr="0049675D">
              <w:rPr>
                <w:vertAlign w:val="subscript"/>
              </w:rPr>
              <w:t>RB,SBFD,UL</w:t>
            </w:r>
            <w:r w:rsidRPr="0049675D">
              <w:t>, N</w:t>
            </w:r>
            <w:r w:rsidRPr="0049675D">
              <w:rPr>
                <w:vertAlign w:val="subscript"/>
              </w:rPr>
              <w:t>RB,SBFD,GB</w:t>
            </w:r>
            <w:r w:rsidRPr="0049675D">
              <w:t xml:space="preserve"> &gt; = &lt;106, 51, 5&gt;</w:t>
            </w:r>
          </w:p>
          <w:p w14:paraId="5095F436" w14:textId="77777777" w:rsidR="0049675D" w:rsidRPr="0049675D" w:rsidRDefault="0049675D" w:rsidP="0049675D">
            <w:pPr>
              <w:numPr>
                <w:ilvl w:val="4"/>
                <w:numId w:val="29"/>
              </w:numPr>
            </w:pPr>
            <w:r w:rsidRPr="0049675D">
              <w:t xml:space="preserve">For FR1 DU or UD configuration in 100 MHz channel and 30 kHz SCS: &lt; </w:t>
            </w:r>
            <w:proofErr w:type="gramStart"/>
            <w:r w:rsidRPr="0049675D">
              <w:t>N</w:t>
            </w:r>
            <w:r w:rsidRPr="0049675D">
              <w:rPr>
                <w:vertAlign w:val="subscript"/>
              </w:rPr>
              <w:t>RB,SBFD</w:t>
            </w:r>
            <w:proofErr w:type="gramEnd"/>
            <w:r w:rsidRPr="0049675D">
              <w:rPr>
                <w:vertAlign w:val="subscript"/>
              </w:rPr>
              <w:t>,DL</w:t>
            </w:r>
            <w:r w:rsidRPr="0049675D">
              <w:t>, N</w:t>
            </w:r>
            <w:r w:rsidRPr="0049675D">
              <w:rPr>
                <w:vertAlign w:val="subscript"/>
              </w:rPr>
              <w:t>RB,SBFD,UL</w:t>
            </w:r>
            <w:r w:rsidRPr="0049675D">
              <w:t>, N</w:t>
            </w:r>
            <w:r w:rsidRPr="0049675D">
              <w:rPr>
                <w:vertAlign w:val="subscript"/>
              </w:rPr>
              <w:t>RB,SBFD,GB</w:t>
            </w:r>
            <w:r w:rsidRPr="0049675D">
              <w:t xml:space="preserve"> &gt; = &lt;217, 51, 5&gt;   </w:t>
            </w:r>
          </w:p>
          <w:p w14:paraId="23C69D67" w14:textId="77777777" w:rsidR="0049675D" w:rsidRPr="0049675D" w:rsidRDefault="0049675D" w:rsidP="0049675D">
            <w:pPr>
              <w:numPr>
                <w:ilvl w:val="2"/>
                <w:numId w:val="29"/>
              </w:numPr>
            </w:pPr>
            <w:r w:rsidRPr="0049675D">
              <w:t xml:space="preserve">Option-2 (with the middle flexibility): </w:t>
            </w:r>
          </w:p>
          <w:p w14:paraId="15912D78" w14:textId="77777777" w:rsidR="0049675D" w:rsidRPr="0049675D" w:rsidRDefault="0049675D" w:rsidP="0049675D">
            <w:pPr>
              <w:numPr>
                <w:ilvl w:val="3"/>
                <w:numId w:val="29"/>
              </w:numPr>
            </w:pPr>
            <w:r w:rsidRPr="0049675D">
              <w:t xml:space="preserve">Option-2a: </w:t>
            </w:r>
          </w:p>
          <w:p w14:paraId="7D8A1F25" w14:textId="77777777" w:rsidR="0049675D" w:rsidRPr="0049675D" w:rsidRDefault="0049675D" w:rsidP="0049675D">
            <w:pPr>
              <w:numPr>
                <w:ilvl w:val="4"/>
                <w:numId w:val="29"/>
              </w:numPr>
            </w:pPr>
            <w:r w:rsidRPr="0049675D">
              <w:t xml:space="preserve">DL </w:t>
            </w:r>
            <w:proofErr w:type="spellStart"/>
            <w:r w:rsidRPr="0049675D">
              <w:t>subband</w:t>
            </w:r>
            <w:proofErr w:type="spellEnd"/>
            <w:r w:rsidRPr="0049675D">
              <w:t xml:space="preserve"> configuration shall be selected from the existing values of BS transmission bandwidth configuration, as provided in Table 5.3.2-1 for FR1 and Table 5.3.2-2 for FR2-1. </w:t>
            </w:r>
          </w:p>
          <w:p w14:paraId="36D9C461" w14:textId="77777777" w:rsidR="0049675D" w:rsidRPr="0049675D" w:rsidRDefault="0049675D" w:rsidP="0049675D">
            <w:pPr>
              <w:numPr>
                <w:ilvl w:val="4"/>
                <w:numId w:val="29"/>
              </w:numPr>
            </w:pPr>
            <w:r w:rsidRPr="0049675D">
              <w:t xml:space="preserve">UL </w:t>
            </w:r>
            <w:proofErr w:type="spellStart"/>
            <w:r w:rsidRPr="0049675D">
              <w:t>subband</w:t>
            </w:r>
            <w:proofErr w:type="spellEnd"/>
            <w:r w:rsidRPr="0049675D">
              <w:t xml:space="preserve"> size and </w:t>
            </w:r>
            <w:proofErr w:type="spellStart"/>
            <w:r w:rsidRPr="0049675D">
              <w:t>guardband</w:t>
            </w:r>
            <w:proofErr w:type="spellEnd"/>
            <w:r w:rsidRPr="0049675D">
              <w:t xml:space="preserve"> size(s) depends on BS implementation</w:t>
            </w:r>
          </w:p>
          <w:p w14:paraId="5B4F937B" w14:textId="77777777" w:rsidR="0049675D" w:rsidRPr="0049675D" w:rsidRDefault="0049675D" w:rsidP="0049675D">
            <w:pPr>
              <w:numPr>
                <w:ilvl w:val="4"/>
                <w:numId w:val="29"/>
              </w:numPr>
            </w:pPr>
            <w:r w:rsidRPr="0049675D">
              <w:t xml:space="preserve">Example (FR1 DU or UD in 100MHz and 30kHz SCS, 80-20MHz case): As long as </w:t>
            </w:r>
            <w:r w:rsidRPr="0049675D">
              <w:rPr>
                <w:lang w:val="en-AU"/>
              </w:rPr>
              <w:t>BS transmission configuration for SBFD shall be 273 (N</w:t>
            </w:r>
            <w:r w:rsidRPr="0049675D">
              <w:rPr>
                <w:vertAlign w:val="subscript"/>
                <w:lang w:val="en-AU"/>
              </w:rPr>
              <w:t>RB,SBFD</w:t>
            </w:r>
            <w:r w:rsidRPr="0049675D">
              <w:rPr>
                <w:lang w:val="en-AU"/>
              </w:rPr>
              <w:t xml:space="preserve"> for 100MHz and 30kHz SCS) and </w:t>
            </w:r>
            <w:r w:rsidRPr="0049675D">
              <w:t>N</w:t>
            </w:r>
            <w:r w:rsidRPr="0049675D">
              <w:rPr>
                <w:vertAlign w:val="subscript"/>
              </w:rPr>
              <w:t>RB,SBFD,DL</w:t>
            </w:r>
            <w:r w:rsidRPr="0049675D">
              <w:rPr>
                <w:lang w:val="en-AU"/>
              </w:rPr>
              <w:t xml:space="preserve"> is selected from Table 5.3.2-1 (according to the 30kHz SCS), f</w:t>
            </w:r>
            <w:r w:rsidRPr="0049675D">
              <w:t>rom BS RF requirement perspective, no limitation on the values</w:t>
            </w:r>
            <w:r w:rsidRPr="0049675D">
              <w:rPr>
                <w:lang w:val="en-AU"/>
              </w:rPr>
              <w:t xml:space="preserve"> </w:t>
            </w:r>
            <w:r w:rsidRPr="0049675D">
              <w:t>N</w:t>
            </w:r>
            <w:r w:rsidRPr="0049675D">
              <w:rPr>
                <w:vertAlign w:val="subscript"/>
              </w:rPr>
              <w:t>RB,SBFD,UL</w:t>
            </w:r>
            <w:r w:rsidRPr="0049675D">
              <w:t xml:space="preserve"> and N</w:t>
            </w:r>
            <w:r w:rsidRPr="0049675D">
              <w:rPr>
                <w:vertAlign w:val="subscript"/>
              </w:rPr>
              <w:t>RB,SBFD,GB</w:t>
            </w:r>
            <w:r w:rsidRPr="0049675D">
              <w:rPr>
                <w:lang w:val="en-AU"/>
              </w:rPr>
              <w:t>.</w:t>
            </w:r>
          </w:p>
          <w:p w14:paraId="16D9B226" w14:textId="77777777" w:rsidR="0049675D" w:rsidRPr="0049675D" w:rsidRDefault="0049675D" w:rsidP="0049675D">
            <w:pPr>
              <w:numPr>
                <w:ilvl w:val="3"/>
                <w:numId w:val="29"/>
              </w:numPr>
            </w:pPr>
            <w:r w:rsidRPr="0049675D">
              <w:t xml:space="preserve">Option-2b: </w:t>
            </w:r>
          </w:p>
          <w:p w14:paraId="389414D3" w14:textId="77777777" w:rsidR="0049675D" w:rsidRPr="0049675D" w:rsidRDefault="0049675D" w:rsidP="0049675D">
            <w:pPr>
              <w:numPr>
                <w:ilvl w:val="4"/>
                <w:numId w:val="29"/>
              </w:numPr>
            </w:pPr>
            <w:r w:rsidRPr="0049675D">
              <w:t xml:space="preserve">UL </w:t>
            </w:r>
            <w:proofErr w:type="spellStart"/>
            <w:r w:rsidRPr="0049675D">
              <w:t>subband</w:t>
            </w:r>
            <w:proofErr w:type="spellEnd"/>
            <w:r w:rsidRPr="0049675D">
              <w:t xml:space="preserve"> configuration shall be selected from the existing values of BS transmission bandwidth configuration, as provided in Table 5.3.2-1 for FR1 and Table 5.3.2-2 for FR2-1. </w:t>
            </w:r>
          </w:p>
          <w:p w14:paraId="23EFC543" w14:textId="77777777" w:rsidR="0049675D" w:rsidRPr="0049675D" w:rsidRDefault="0049675D" w:rsidP="0049675D">
            <w:pPr>
              <w:numPr>
                <w:ilvl w:val="4"/>
                <w:numId w:val="29"/>
              </w:numPr>
            </w:pPr>
            <w:r w:rsidRPr="0049675D">
              <w:t xml:space="preserve">DL </w:t>
            </w:r>
            <w:proofErr w:type="spellStart"/>
            <w:r w:rsidRPr="0049675D">
              <w:t>subband</w:t>
            </w:r>
            <w:proofErr w:type="spellEnd"/>
            <w:r w:rsidRPr="0049675D">
              <w:t xml:space="preserve"> size(s) and </w:t>
            </w:r>
            <w:proofErr w:type="spellStart"/>
            <w:r w:rsidRPr="0049675D">
              <w:t>guardband</w:t>
            </w:r>
            <w:proofErr w:type="spellEnd"/>
            <w:r w:rsidRPr="0049675D">
              <w:t xml:space="preserve"> size(s) depends on BS implementation </w:t>
            </w:r>
          </w:p>
          <w:p w14:paraId="406F5050" w14:textId="77777777" w:rsidR="0049675D" w:rsidRPr="0049675D" w:rsidRDefault="0049675D" w:rsidP="0049675D">
            <w:pPr>
              <w:numPr>
                <w:ilvl w:val="4"/>
                <w:numId w:val="29"/>
              </w:numPr>
            </w:pPr>
            <w:r w:rsidRPr="0049675D">
              <w:t xml:space="preserve">Example (FR1 DU or UD in 100MHz and 30kHz SCS, 80-20MHz case): As long as </w:t>
            </w:r>
            <w:r w:rsidRPr="0049675D">
              <w:rPr>
                <w:lang w:val="en-AU"/>
              </w:rPr>
              <w:t>BS transmission configuration for SBFD shall be 273 (N</w:t>
            </w:r>
            <w:r w:rsidRPr="0049675D">
              <w:rPr>
                <w:vertAlign w:val="subscript"/>
                <w:lang w:val="en-AU"/>
              </w:rPr>
              <w:t>RB,SBFD</w:t>
            </w:r>
            <w:r w:rsidRPr="0049675D">
              <w:rPr>
                <w:lang w:val="en-AU"/>
              </w:rPr>
              <w:t xml:space="preserve"> for 100MHz and 30kHz SCS) and the value of </w:t>
            </w:r>
            <w:r w:rsidRPr="0049675D">
              <w:t>N</w:t>
            </w:r>
            <w:r w:rsidRPr="0049675D">
              <w:rPr>
                <w:vertAlign w:val="subscript"/>
              </w:rPr>
              <w:t>RB,SBFD,UL</w:t>
            </w:r>
            <w:r w:rsidRPr="0049675D">
              <w:rPr>
                <w:lang w:val="en-AU"/>
              </w:rPr>
              <w:t xml:space="preserve"> is selected from Table 5.3.2-1 (according to the 30kHz SCS), f</w:t>
            </w:r>
            <w:r w:rsidRPr="0049675D">
              <w:t>rom BS RF requirement perspective, no limitation on the values</w:t>
            </w:r>
            <w:r w:rsidRPr="0049675D">
              <w:rPr>
                <w:lang w:val="en-AU"/>
              </w:rPr>
              <w:t xml:space="preserve"> </w:t>
            </w:r>
            <w:r w:rsidRPr="0049675D">
              <w:t>N</w:t>
            </w:r>
            <w:r w:rsidRPr="0049675D">
              <w:rPr>
                <w:vertAlign w:val="subscript"/>
              </w:rPr>
              <w:t>RB,SBFD,DL</w:t>
            </w:r>
            <w:r w:rsidRPr="0049675D">
              <w:t xml:space="preserve"> and N</w:t>
            </w:r>
            <w:r w:rsidRPr="0049675D">
              <w:rPr>
                <w:vertAlign w:val="subscript"/>
              </w:rPr>
              <w:t>RB,SBFD,GB</w:t>
            </w:r>
            <w:r w:rsidRPr="0049675D">
              <w:rPr>
                <w:lang w:val="en-AU"/>
              </w:rPr>
              <w:t xml:space="preserve">. </w:t>
            </w:r>
          </w:p>
          <w:p w14:paraId="0968F704" w14:textId="77777777" w:rsidR="0049675D" w:rsidRPr="0049675D" w:rsidRDefault="0049675D" w:rsidP="0049675D">
            <w:pPr>
              <w:numPr>
                <w:ilvl w:val="2"/>
                <w:numId w:val="29"/>
              </w:numPr>
            </w:pPr>
            <w:r w:rsidRPr="0049675D">
              <w:t xml:space="preserve">Option-3 (with the highest flexibility): </w:t>
            </w:r>
          </w:p>
          <w:p w14:paraId="1AD901CA" w14:textId="77777777" w:rsidR="0049675D" w:rsidRPr="0049675D" w:rsidRDefault="0049675D" w:rsidP="0049675D">
            <w:pPr>
              <w:numPr>
                <w:ilvl w:val="3"/>
                <w:numId w:val="29"/>
              </w:numPr>
            </w:pPr>
            <w:r w:rsidRPr="0049675D">
              <w:t xml:space="preserve">No restriction on the </w:t>
            </w:r>
            <w:proofErr w:type="spellStart"/>
            <w:r w:rsidRPr="0049675D">
              <w:t>subband</w:t>
            </w:r>
            <w:proofErr w:type="spellEnd"/>
            <w:r w:rsidRPr="0049675D">
              <w:t xml:space="preserve"> sizes, i.e., RF requirement shall be specified to enable all DL and UL </w:t>
            </w:r>
            <w:proofErr w:type="spellStart"/>
            <w:r w:rsidRPr="0049675D">
              <w:t>subband</w:t>
            </w:r>
            <w:proofErr w:type="spellEnd"/>
            <w:r w:rsidRPr="0049675D">
              <w:t xml:space="preserve"> configurations (and implicitly </w:t>
            </w:r>
            <w:proofErr w:type="spellStart"/>
            <w:r w:rsidRPr="0049675D">
              <w:t>guardband</w:t>
            </w:r>
            <w:proofErr w:type="spellEnd"/>
            <w:r w:rsidRPr="0049675D">
              <w:t xml:space="preserve"> configurations).   </w:t>
            </w:r>
          </w:p>
          <w:p w14:paraId="122651BE" w14:textId="77777777" w:rsidR="0049675D" w:rsidRPr="0049675D" w:rsidRDefault="0049675D" w:rsidP="0049675D">
            <w:pPr>
              <w:numPr>
                <w:ilvl w:val="3"/>
                <w:numId w:val="29"/>
              </w:numPr>
            </w:pPr>
            <w:r w:rsidRPr="0049675D">
              <w:t xml:space="preserve">Example (FR1 DU or UD in 100MHz and 30kHz SCS): From BS RF requirement perspective, no limitation on the values of </w:t>
            </w:r>
            <w:proofErr w:type="gramStart"/>
            <w:r w:rsidRPr="0049675D">
              <w:t>N</w:t>
            </w:r>
            <w:r w:rsidRPr="0049675D">
              <w:rPr>
                <w:vertAlign w:val="subscript"/>
              </w:rPr>
              <w:t>RB,SBFD</w:t>
            </w:r>
            <w:proofErr w:type="gramEnd"/>
            <w:r w:rsidRPr="0049675D">
              <w:rPr>
                <w:vertAlign w:val="subscript"/>
              </w:rPr>
              <w:t>,DL</w:t>
            </w:r>
            <w:r w:rsidRPr="0049675D">
              <w:t>, N</w:t>
            </w:r>
            <w:r w:rsidRPr="0049675D">
              <w:rPr>
                <w:vertAlign w:val="subscript"/>
              </w:rPr>
              <w:t>RB,SBFD,UL</w:t>
            </w:r>
            <w:r w:rsidRPr="0049675D">
              <w:t>, N</w:t>
            </w:r>
            <w:r w:rsidRPr="0049675D">
              <w:rPr>
                <w:vertAlign w:val="subscript"/>
              </w:rPr>
              <w:t>RB,SBFD,GB</w:t>
            </w:r>
          </w:p>
          <w:p w14:paraId="419649CC" w14:textId="6D9053D1" w:rsidR="0049675D" w:rsidRDefault="0049675D" w:rsidP="000A2A56">
            <w:pPr>
              <w:numPr>
                <w:ilvl w:val="1"/>
                <w:numId w:val="29"/>
              </w:numPr>
            </w:pPr>
            <w:r w:rsidRPr="0049675D">
              <w:t xml:space="preserve">FFS how to implement BS RF requirements based on the above options for different levels of flexibility. </w:t>
            </w:r>
          </w:p>
        </w:tc>
      </w:tr>
    </w:tbl>
    <w:p w14:paraId="3A0A8B8A" w14:textId="77777777" w:rsidR="000A2A56" w:rsidRDefault="000A2A56" w:rsidP="000A2A56"/>
    <w:p w14:paraId="746B2903" w14:textId="5A1DA211" w:rsidR="00B63D44" w:rsidRDefault="001C1E47" w:rsidP="000A2A56">
      <w:r>
        <w:lastRenderedPageBreak/>
        <w:t xml:space="preserve">We agree with option 1 and propose to </w:t>
      </w:r>
      <w:r w:rsidR="006D608D">
        <w:t>have main priority in</w:t>
      </w:r>
      <w:r>
        <w:t xml:space="preserve"> 100MHz </w:t>
      </w:r>
      <w:r w:rsidR="00972E88">
        <w:t xml:space="preserve">bandwidth with </w:t>
      </w:r>
      <w:r w:rsidR="00600CEF">
        <w:t xml:space="preserve">roughly </w:t>
      </w:r>
      <w:r w:rsidR="00972E88">
        <w:t>80:20 DL/UL split</w:t>
      </w:r>
      <w:r w:rsidR="00627359">
        <w:t xml:space="preserve"> together</w:t>
      </w:r>
      <w:r w:rsidR="00864D21">
        <w:t xml:space="preserve"> with</w:t>
      </w:r>
      <w:r w:rsidR="00627359">
        <w:t xml:space="preserve"> 30kHz SCS as</w:t>
      </w:r>
      <w:r w:rsidR="00864D21">
        <w:t xml:space="preserve"> configurat</w:t>
      </w:r>
      <w:r w:rsidR="00627359">
        <w:t>ed</w:t>
      </w:r>
      <w:r w:rsidR="00864D21">
        <w:t xml:space="preserve"> </w:t>
      </w:r>
      <w:r w:rsidR="00627359">
        <w:t>in following way</w:t>
      </w:r>
      <w:r w:rsidR="00B63D44">
        <w:t>:</w:t>
      </w:r>
    </w:p>
    <w:p w14:paraId="12D980A8" w14:textId="5D84D997" w:rsidR="00B63D44" w:rsidRPr="001801A9" w:rsidRDefault="00B63D44" w:rsidP="001801A9">
      <w:pPr>
        <w:pStyle w:val="ListParagraph"/>
        <w:numPr>
          <w:ilvl w:val="0"/>
          <w:numId w:val="30"/>
        </w:numPr>
        <w:rPr>
          <w:lang w:val="en-US"/>
        </w:rPr>
      </w:pPr>
      <w:r w:rsidRPr="00C03335">
        <w:rPr>
          <w:sz w:val="20"/>
          <w:szCs w:val="20"/>
          <w:lang w:val="en-GB" w:eastAsia="en-US"/>
        </w:rPr>
        <w:t xml:space="preserve">For FR1 DUD configuration in 100 MHz channel and 30 kHz SCS: &lt; </w:t>
      </w:r>
      <w:proofErr w:type="gramStart"/>
      <w:r w:rsidRPr="00C03335">
        <w:rPr>
          <w:sz w:val="20"/>
          <w:szCs w:val="20"/>
          <w:lang w:val="en-GB" w:eastAsia="en-US"/>
        </w:rPr>
        <w:t>N</w:t>
      </w:r>
      <w:r w:rsidRPr="001801A9">
        <w:rPr>
          <w:sz w:val="20"/>
          <w:szCs w:val="20"/>
          <w:lang w:val="en-GB" w:eastAsia="en-US"/>
        </w:rPr>
        <w:t>RB,SBFD</w:t>
      </w:r>
      <w:proofErr w:type="gramEnd"/>
      <w:r w:rsidRPr="001801A9">
        <w:rPr>
          <w:sz w:val="20"/>
          <w:szCs w:val="20"/>
          <w:lang w:val="en-GB" w:eastAsia="en-US"/>
        </w:rPr>
        <w:t>,DL</w:t>
      </w:r>
      <w:r w:rsidRPr="00C03335">
        <w:rPr>
          <w:sz w:val="20"/>
          <w:szCs w:val="20"/>
          <w:lang w:val="en-GB" w:eastAsia="en-US"/>
        </w:rPr>
        <w:t>, N</w:t>
      </w:r>
      <w:r w:rsidRPr="001801A9">
        <w:rPr>
          <w:sz w:val="20"/>
          <w:szCs w:val="20"/>
          <w:lang w:val="en-GB" w:eastAsia="en-US"/>
        </w:rPr>
        <w:t>RB,SBFD,UL</w:t>
      </w:r>
      <w:r w:rsidRPr="00C03335">
        <w:rPr>
          <w:sz w:val="20"/>
          <w:szCs w:val="20"/>
          <w:lang w:val="en-GB" w:eastAsia="en-US"/>
        </w:rPr>
        <w:t>, N</w:t>
      </w:r>
      <w:r w:rsidRPr="001801A9">
        <w:rPr>
          <w:sz w:val="20"/>
          <w:szCs w:val="20"/>
          <w:lang w:val="en-GB" w:eastAsia="en-US"/>
        </w:rPr>
        <w:t>RB,SBFD,GB</w:t>
      </w:r>
      <w:r w:rsidRPr="00C03335">
        <w:rPr>
          <w:sz w:val="20"/>
          <w:szCs w:val="20"/>
          <w:lang w:val="en-GB" w:eastAsia="en-US"/>
        </w:rPr>
        <w:t xml:space="preserve"> &gt; = &lt;106, 51, 5&gt;</w:t>
      </w:r>
    </w:p>
    <w:p w14:paraId="3D296334" w14:textId="480635A9" w:rsidR="00B63D44" w:rsidRPr="001801A9" w:rsidRDefault="00B63D44" w:rsidP="001801A9">
      <w:pPr>
        <w:pStyle w:val="ListParagraph"/>
        <w:numPr>
          <w:ilvl w:val="0"/>
          <w:numId w:val="30"/>
        </w:numPr>
        <w:rPr>
          <w:lang w:val="en-US"/>
        </w:rPr>
      </w:pPr>
      <w:r w:rsidRPr="00C03335">
        <w:rPr>
          <w:sz w:val="20"/>
          <w:szCs w:val="20"/>
          <w:lang w:val="en-GB" w:eastAsia="en-US"/>
        </w:rPr>
        <w:t xml:space="preserve">For FR1 DU or UD configuration in 100 MHz channel and 30 kHz SCS: &lt; </w:t>
      </w:r>
      <w:proofErr w:type="gramStart"/>
      <w:r w:rsidRPr="00C03335">
        <w:rPr>
          <w:sz w:val="20"/>
          <w:szCs w:val="20"/>
          <w:lang w:val="en-GB" w:eastAsia="en-US"/>
        </w:rPr>
        <w:t>N</w:t>
      </w:r>
      <w:r w:rsidRPr="001801A9">
        <w:rPr>
          <w:sz w:val="20"/>
          <w:szCs w:val="20"/>
          <w:lang w:val="en-GB" w:eastAsia="en-US"/>
        </w:rPr>
        <w:t>RB,SBFD</w:t>
      </w:r>
      <w:proofErr w:type="gramEnd"/>
      <w:r w:rsidRPr="001801A9">
        <w:rPr>
          <w:sz w:val="20"/>
          <w:szCs w:val="20"/>
          <w:lang w:val="en-GB" w:eastAsia="en-US"/>
        </w:rPr>
        <w:t>,DL</w:t>
      </w:r>
      <w:r w:rsidRPr="00C03335">
        <w:rPr>
          <w:sz w:val="20"/>
          <w:szCs w:val="20"/>
          <w:lang w:val="en-GB" w:eastAsia="en-US"/>
        </w:rPr>
        <w:t>, N</w:t>
      </w:r>
      <w:r w:rsidRPr="001801A9">
        <w:rPr>
          <w:sz w:val="20"/>
          <w:szCs w:val="20"/>
          <w:lang w:val="en-GB" w:eastAsia="en-US"/>
        </w:rPr>
        <w:t>RB,SBFD,UL</w:t>
      </w:r>
      <w:r w:rsidRPr="00C03335">
        <w:rPr>
          <w:sz w:val="20"/>
          <w:szCs w:val="20"/>
          <w:lang w:val="en-GB" w:eastAsia="en-US"/>
        </w:rPr>
        <w:t>, N</w:t>
      </w:r>
      <w:r w:rsidRPr="001801A9">
        <w:rPr>
          <w:sz w:val="20"/>
          <w:szCs w:val="20"/>
          <w:lang w:val="en-GB" w:eastAsia="en-US"/>
        </w:rPr>
        <w:t>RB,SBFD,GB</w:t>
      </w:r>
      <w:r w:rsidRPr="00C03335">
        <w:rPr>
          <w:sz w:val="20"/>
          <w:szCs w:val="20"/>
          <w:lang w:val="en-GB" w:eastAsia="en-US"/>
        </w:rPr>
        <w:t xml:space="preserve"> &gt; = &lt;217, 51, 5&gt;</w:t>
      </w:r>
    </w:p>
    <w:p w14:paraId="45BE2F5C" w14:textId="77777777" w:rsidR="00B63D44" w:rsidRDefault="00B63D44" w:rsidP="000A2A56"/>
    <w:p w14:paraId="6D70FFCB" w14:textId="617BF116" w:rsidR="006D608D" w:rsidRDefault="00530C57" w:rsidP="000A2A56">
      <w:r>
        <w:t>W</w:t>
      </w:r>
      <w:r w:rsidRPr="001801A9">
        <w:t xml:space="preserve">e think RAN4 should narrow down a list of possible carrier bandwidths where requirements for SBFD operation should be specified. </w:t>
      </w:r>
      <w:r w:rsidR="000B2ECB">
        <w:t xml:space="preserve">100MHz </w:t>
      </w:r>
      <w:r>
        <w:t xml:space="preserve">channel bandwidth </w:t>
      </w:r>
      <w:r w:rsidR="00211DDD">
        <w:t xml:space="preserve">in FR1 </w:t>
      </w:r>
      <w:r w:rsidR="000B2ECB">
        <w:t>with 80:20 DL/UL split</w:t>
      </w:r>
      <w:r w:rsidR="00972E88">
        <w:t xml:space="preserve"> was assumed in the study item phase</w:t>
      </w:r>
      <w:r w:rsidR="00C03335">
        <w:t xml:space="preserve"> </w:t>
      </w:r>
      <w:r w:rsidR="00112383">
        <w:t>(</w:t>
      </w:r>
      <w:r w:rsidR="00C03335">
        <w:t xml:space="preserve">with most companies assuming 5RBs for the </w:t>
      </w:r>
      <w:proofErr w:type="spellStart"/>
      <w:r w:rsidR="00C03335">
        <w:t>guardband</w:t>
      </w:r>
      <w:r w:rsidR="00112383">
        <w:t>s</w:t>
      </w:r>
      <w:proofErr w:type="spellEnd"/>
      <w:r w:rsidR="00112383">
        <w:t xml:space="preserve"> when calculating the RSIC and demonstrating feasibility)</w:t>
      </w:r>
      <w:r w:rsidR="00972E88">
        <w:t xml:space="preserve"> </w:t>
      </w:r>
      <w:r w:rsidR="00030AE6">
        <w:t>and to companies</w:t>
      </w:r>
      <w:r w:rsidR="00043A36">
        <w:t>’</w:t>
      </w:r>
      <w:r w:rsidR="00030AE6">
        <w:t xml:space="preserve"> views, it seems to be the most viable option </w:t>
      </w:r>
      <w:r w:rsidR="000B2ECB">
        <w:t>if SBFD would be deployed</w:t>
      </w:r>
      <w:r w:rsidR="00030AE6">
        <w:t>. It was not easy to find</w:t>
      </w:r>
      <w:r w:rsidR="006D608D">
        <w:t xml:space="preserve"> any</w:t>
      </w:r>
      <w:r w:rsidR="00030AE6">
        <w:t xml:space="preserve"> conclusions during the study phase and finding RF requirements </w:t>
      </w:r>
      <w:r w:rsidR="00043A36">
        <w:t xml:space="preserve">that all companies can agree will be even more difficult if we don’t have agreed starting point. </w:t>
      </w:r>
      <w:r w:rsidR="00290317">
        <w:t xml:space="preserve">RAN4 needs to be extremely careful when </w:t>
      </w:r>
      <w:proofErr w:type="gramStart"/>
      <w:r w:rsidR="00290317">
        <w:t>opening up</w:t>
      </w:r>
      <w:proofErr w:type="gramEnd"/>
      <w:r w:rsidR="00290317">
        <w:t xml:space="preserve"> the flexibility in the sub-band configurations.</w:t>
      </w:r>
      <w:r w:rsidR="00380A34">
        <w:t xml:space="preserve"> </w:t>
      </w:r>
      <w:r w:rsidR="003B4A8E">
        <w:t xml:space="preserve">This </w:t>
      </w:r>
      <w:r w:rsidR="00435EC2">
        <w:t>c</w:t>
      </w:r>
      <w:r w:rsidR="003B4A8E">
        <w:t xml:space="preserve">ould also lead to fully asymmetric DL bands on the upper or lower </w:t>
      </w:r>
      <w:r w:rsidR="00341728">
        <w:t>part of the band.</w:t>
      </w:r>
      <w:r w:rsidR="00A93695">
        <w:t xml:space="preserve"> </w:t>
      </w:r>
      <w:r w:rsidR="003A465D">
        <w:t>It is the role of RAN4 to make sure that what we specify in the specification</w:t>
      </w:r>
      <w:r w:rsidR="00BD75CE">
        <w:t xml:space="preserve"> would be bulletproof</w:t>
      </w:r>
      <w:r w:rsidR="004F180C">
        <w:t xml:space="preserve"> enough</w:t>
      </w:r>
      <w:r w:rsidR="00BD75CE">
        <w:t xml:space="preserve"> to e</w:t>
      </w:r>
      <w:r w:rsidR="004F180C">
        <w:t>nsure</w:t>
      </w:r>
      <w:r w:rsidR="00BD75CE">
        <w:t xml:space="preserve"> functionality in the field.</w:t>
      </w:r>
      <w:r w:rsidR="00A93695">
        <w:t xml:space="preserve"> There is a reason why RAN4 has not adopted </w:t>
      </w:r>
      <w:r w:rsidR="00AC6CEA">
        <w:t xml:space="preserve">all </w:t>
      </w:r>
      <w:r w:rsidR="00A93695">
        <w:t xml:space="preserve">the flexibility </w:t>
      </w:r>
      <w:r w:rsidR="00BC78D4">
        <w:t>that</w:t>
      </w:r>
      <w:r w:rsidR="00A93695">
        <w:t xml:space="preserve"> RAN1</w:t>
      </w:r>
      <w:r w:rsidR="00BC78D4">
        <w:t xml:space="preserve"> </w:t>
      </w:r>
      <w:r w:rsidR="00AC6CEA">
        <w:t>specifies</w:t>
      </w:r>
      <w:r w:rsidR="00BC78D4">
        <w:t>.</w:t>
      </w:r>
      <w:r w:rsidR="00BD75CE">
        <w:t xml:space="preserve"> Testing would need to be planned accordingly</w:t>
      </w:r>
      <w:r w:rsidR="00C32494">
        <w:t xml:space="preserve"> to make sure that performance is </w:t>
      </w:r>
      <w:r w:rsidR="004F180C">
        <w:t>secured</w:t>
      </w:r>
      <w:r w:rsidR="00C32494">
        <w:t xml:space="preserve">. This would be </w:t>
      </w:r>
      <w:r w:rsidR="00D9379C">
        <w:t xml:space="preserve">extremely difficult if additional flexibility </w:t>
      </w:r>
      <w:r w:rsidR="00902F37">
        <w:t xml:space="preserve">is introduced. </w:t>
      </w:r>
      <w:r w:rsidR="00B52C19">
        <w:t>The</w:t>
      </w:r>
      <w:r w:rsidR="004655C8">
        <w:t xml:space="preserve"> amount</w:t>
      </w:r>
      <w:r w:rsidR="00B52C19">
        <w:t xml:space="preserve"> </w:t>
      </w:r>
      <w:r w:rsidR="004655C8">
        <w:t>of different</w:t>
      </w:r>
      <w:r w:rsidR="00B52C19">
        <w:t xml:space="preserve"> test models could</w:t>
      </w:r>
      <w:r w:rsidR="00495423">
        <w:t xml:space="preserve"> potentially</w:t>
      </w:r>
      <w:r w:rsidR="00B52C19">
        <w:t xml:space="preserve"> </w:t>
      </w:r>
      <w:r w:rsidR="004655C8">
        <w:t>explode</w:t>
      </w:r>
      <w:r w:rsidR="00106CE7">
        <w:t>.</w:t>
      </w:r>
      <w:r w:rsidR="004655C8">
        <w:t xml:space="preserve"> </w:t>
      </w:r>
      <w:r w:rsidR="00106CE7">
        <w:t>A</w:t>
      </w:r>
      <w:r w:rsidR="004655C8">
        <w:t xml:space="preserve">ll </w:t>
      </w:r>
      <w:r w:rsidR="00106CE7">
        <w:t xml:space="preserve">flexible </w:t>
      </w:r>
      <w:r w:rsidR="004655C8">
        <w:t>combinations</w:t>
      </w:r>
      <w:r w:rsidR="00106CE7">
        <w:t xml:space="preserve"> could not be tested and might </w:t>
      </w:r>
      <w:r w:rsidR="005946AD">
        <w:t>lead to</w:t>
      </w:r>
      <w:r w:rsidR="004655C8">
        <w:t xml:space="preserve"> </w:t>
      </w:r>
      <w:r w:rsidR="00525E40">
        <w:t>improper functionality in the field</w:t>
      </w:r>
      <w:r w:rsidR="00087087">
        <w:t xml:space="preserve">, which would be a disaster. </w:t>
      </w:r>
      <w:r w:rsidR="00765E16">
        <w:t xml:space="preserve">As there were concerns from companies in only defining </w:t>
      </w:r>
      <w:r w:rsidR="007F4FC3">
        <w:t>configurations for 100MHz channel bandwidth</w:t>
      </w:r>
      <w:r w:rsidR="007858F8">
        <w:t>, RAN4 could also include 50MHz channel bandwidth</w:t>
      </w:r>
      <w:r w:rsidR="0087668C">
        <w:t xml:space="preserve">, and other bandwidths in the 50-100MHz interval, following </w:t>
      </w:r>
      <w:r w:rsidR="00627359">
        <w:t xml:space="preserve">similar </w:t>
      </w:r>
      <w:r w:rsidR="0087668C">
        <w:t xml:space="preserve">principles </w:t>
      </w:r>
      <w:r w:rsidR="00627359">
        <w:t xml:space="preserve">as </w:t>
      </w:r>
      <w:r w:rsidR="0087668C">
        <w:t xml:space="preserve">for the </w:t>
      </w:r>
      <w:r w:rsidR="00627359">
        <w:t xml:space="preserve">100MHz </w:t>
      </w:r>
      <w:r w:rsidR="0087668C">
        <w:t xml:space="preserve">case </w:t>
      </w:r>
      <w:r w:rsidR="00627359">
        <w:t>(</w:t>
      </w:r>
      <w:r w:rsidR="00600CEF">
        <w:t xml:space="preserve">roughly </w:t>
      </w:r>
      <w:r w:rsidR="00627359">
        <w:t>80:20 split</w:t>
      </w:r>
      <w:r w:rsidR="00ED3BAB">
        <w:t>, 30kHz SCS):</w:t>
      </w:r>
    </w:p>
    <w:p w14:paraId="46C41F00" w14:textId="635AC0CB" w:rsidR="00ED3BAB" w:rsidRPr="007C408F" w:rsidRDefault="00ED3BAB" w:rsidP="00ED3BAB">
      <w:pPr>
        <w:pStyle w:val="ListParagraph"/>
        <w:numPr>
          <w:ilvl w:val="0"/>
          <w:numId w:val="30"/>
        </w:numPr>
        <w:rPr>
          <w:lang w:val="en-US"/>
        </w:rPr>
      </w:pPr>
      <w:r w:rsidRPr="00C03335">
        <w:rPr>
          <w:sz w:val="20"/>
          <w:szCs w:val="20"/>
          <w:lang w:val="en-GB" w:eastAsia="en-US"/>
        </w:rPr>
        <w:t xml:space="preserve">For FR1 DUD configuration in </w:t>
      </w:r>
      <w:r>
        <w:rPr>
          <w:sz w:val="20"/>
          <w:szCs w:val="20"/>
          <w:lang w:val="en-GB" w:eastAsia="en-US"/>
        </w:rPr>
        <w:t>5</w:t>
      </w:r>
      <w:r w:rsidRPr="00C03335">
        <w:rPr>
          <w:sz w:val="20"/>
          <w:szCs w:val="20"/>
          <w:lang w:val="en-GB" w:eastAsia="en-US"/>
        </w:rPr>
        <w:t xml:space="preserve">0 MHz channel and 30 kHz SCS: &lt; </w:t>
      </w:r>
      <w:proofErr w:type="gramStart"/>
      <w:r w:rsidRPr="00C03335">
        <w:rPr>
          <w:sz w:val="20"/>
          <w:szCs w:val="20"/>
          <w:lang w:val="en-GB" w:eastAsia="en-US"/>
        </w:rPr>
        <w:t>N</w:t>
      </w:r>
      <w:r w:rsidRPr="007C408F">
        <w:rPr>
          <w:sz w:val="20"/>
          <w:szCs w:val="20"/>
          <w:lang w:val="en-GB" w:eastAsia="en-US"/>
        </w:rPr>
        <w:t>RB,SBFD</w:t>
      </w:r>
      <w:proofErr w:type="gramEnd"/>
      <w:r w:rsidRPr="007C408F">
        <w:rPr>
          <w:sz w:val="20"/>
          <w:szCs w:val="20"/>
          <w:lang w:val="en-GB" w:eastAsia="en-US"/>
        </w:rPr>
        <w:t>,DL</w:t>
      </w:r>
      <w:r w:rsidRPr="00C03335">
        <w:rPr>
          <w:sz w:val="20"/>
          <w:szCs w:val="20"/>
          <w:lang w:val="en-GB" w:eastAsia="en-US"/>
        </w:rPr>
        <w:t>, N</w:t>
      </w:r>
      <w:r w:rsidRPr="007C408F">
        <w:rPr>
          <w:sz w:val="20"/>
          <w:szCs w:val="20"/>
          <w:lang w:val="en-GB" w:eastAsia="en-US"/>
        </w:rPr>
        <w:t>RB,SBFD,UL</w:t>
      </w:r>
      <w:r w:rsidRPr="00C03335">
        <w:rPr>
          <w:sz w:val="20"/>
          <w:szCs w:val="20"/>
          <w:lang w:val="en-GB" w:eastAsia="en-US"/>
        </w:rPr>
        <w:t>, N</w:t>
      </w:r>
      <w:r w:rsidRPr="007C408F">
        <w:rPr>
          <w:sz w:val="20"/>
          <w:szCs w:val="20"/>
          <w:lang w:val="en-GB" w:eastAsia="en-US"/>
        </w:rPr>
        <w:t>RB,SBFD,GB</w:t>
      </w:r>
      <w:r w:rsidRPr="00C03335">
        <w:rPr>
          <w:sz w:val="20"/>
          <w:szCs w:val="20"/>
          <w:lang w:val="en-GB" w:eastAsia="en-US"/>
        </w:rPr>
        <w:t xml:space="preserve"> &gt; = &lt;</w:t>
      </w:r>
      <w:r w:rsidR="004C7D29">
        <w:rPr>
          <w:sz w:val="20"/>
          <w:szCs w:val="20"/>
          <w:lang w:val="en-GB" w:eastAsia="en-US"/>
        </w:rPr>
        <w:t>49</w:t>
      </w:r>
      <w:r w:rsidRPr="00C03335">
        <w:rPr>
          <w:sz w:val="20"/>
          <w:szCs w:val="20"/>
          <w:lang w:val="en-GB" w:eastAsia="en-US"/>
        </w:rPr>
        <w:t xml:space="preserve">, </w:t>
      </w:r>
      <w:r>
        <w:rPr>
          <w:sz w:val="20"/>
          <w:szCs w:val="20"/>
          <w:lang w:val="en-GB" w:eastAsia="en-US"/>
        </w:rPr>
        <w:t>24</w:t>
      </w:r>
      <w:r w:rsidRPr="00C03335">
        <w:rPr>
          <w:sz w:val="20"/>
          <w:szCs w:val="20"/>
          <w:lang w:val="en-GB" w:eastAsia="en-US"/>
        </w:rPr>
        <w:t>, 5&gt;</w:t>
      </w:r>
    </w:p>
    <w:p w14:paraId="6CE6150B" w14:textId="36C505CB" w:rsidR="00ED3BAB" w:rsidRPr="00EA4281" w:rsidRDefault="00ED3BAB" w:rsidP="00ED3BAB">
      <w:pPr>
        <w:pStyle w:val="ListParagraph"/>
        <w:numPr>
          <w:ilvl w:val="0"/>
          <w:numId w:val="30"/>
        </w:numPr>
        <w:rPr>
          <w:lang w:val="en-US"/>
        </w:rPr>
      </w:pPr>
      <w:r w:rsidRPr="00C03335">
        <w:rPr>
          <w:sz w:val="20"/>
          <w:szCs w:val="20"/>
          <w:lang w:val="en-GB" w:eastAsia="en-US"/>
        </w:rPr>
        <w:t xml:space="preserve">For FR1 DU or UD configuration in </w:t>
      </w:r>
      <w:r>
        <w:rPr>
          <w:sz w:val="20"/>
          <w:szCs w:val="20"/>
          <w:lang w:val="en-GB" w:eastAsia="en-US"/>
        </w:rPr>
        <w:t>5</w:t>
      </w:r>
      <w:r w:rsidRPr="00C03335">
        <w:rPr>
          <w:sz w:val="20"/>
          <w:szCs w:val="20"/>
          <w:lang w:val="en-GB" w:eastAsia="en-US"/>
        </w:rPr>
        <w:t xml:space="preserve">0 MHz channel and 30 kHz SCS: &lt; </w:t>
      </w:r>
      <w:proofErr w:type="gramStart"/>
      <w:r w:rsidRPr="00C03335">
        <w:rPr>
          <w:sz w:val="20"/>
          <w:szCs w:val="20"/>
          <w:lang w:val="en-GB" w:eastAsia="en-US"/>
        </w:rPr>
        <w:t>N</w:t>
      </w:r>
      <w:r w:rsidRPr="007C408F">
        <w:rPr>
          <w:sz w:val="20"/>
          <w:szCs w:val="20"/>
          <w:lang w:val="en-GB" w:eastAsia="en-US"/>
        </w:rPr>
        <w:t>RB,SBFD</w:t>
      </w:r>
      <w:proofErr w:type="gramEnd"/>
      <w:r w:rsidRPr="007C408F">
        <w:rPr>
          <w:sz w:val="20"/>
          <w:szCs w:val="20"/>
          <w:lang w:val="en-GB" w:eastAsia="en-US"/>
        </w:rPr>
        <w:t>,DL</w:t>
      </w:r>
      <w:r w:rsidRPr="00C03335">
        <w:rPr>
          <w:sz w:val="20"/>
          <w:szCs w:val="20"/>
          <w:lang w:val="en-GB" w:eastAsia="en-US"/>
        </w:rPr>
        <w:t>, N</w:t>
      </w:r>
      <w:r w:rsidRPr="007C408F">
        <w:rPr>
          <w:sz w:val="20"/>
          <w:szCs w:val="20"/>
          <w:lang w:val="en-GB" w:eastAsia="en-US"/>
        </w:rPr>
        <w:t>RB,SBFD,UL</w:t>
      </w:r>
      <w:r w:rsidRPr="00C03335">
        <w:rPr>
          <w:sz w:val="20"/>
          <w:szCs w:val="20"/>
          <w:lang w:val="en-GB" w:eastAsia="en-US"/>
        </w:rPr>
        <w:t>, N</w:t>
      </w:r>
      <w:r w:rsidRPr="007C408F">
        <w:rPr>
          <w:sz w:val="20"/>
          <w:szCs w:val="20"/>
          <w:lang w:val="en-GB" w:eastAsia="en-US"/>
        </w:rPr>
        <w:t>RB,SBFD,GB</w:t>
      </w:r>
      <w:r w:rsidRPr="00C03335">
        <w:rPr>
          <w:sz w:val="20"/>
          <w:szCs w:val="20"/>
          <w:lang w:val="en-GB" w:eastAsia="en-US"/>
        </w:rPr>
        <w:t xml:space="preserve"> &gt; = &lt;</w:t>
      </w:r>
      <w:r w:rsidR="00665406">
        <w:rPr>
          <w:sz w:val="20"/>
          <w:szCs w:val="20"/>
          <w:lang w:val="en-GB" w:eastAsia="en-US"/>
        </w:rPr>
        <w:t>10</w:t>
      </w:r>
      <w:r w:rsidR="004C7D29">
        <w:rPr>
          <w:sz w:val="20"/>
          <w:szCs w:val="20"/>
          <w:lang w:val="en-GB" w:eastAsia="en-US"/>
        </w:rPr>
        <w:t>4</w:t>
      </w:r>
      <w:r w:rsidRPr="00C03335">
        <w:rPr>
          <w:sz w:val="20"/>
          <w:szCs w:val="20"/>
          <w:lang w:val="en-GB" w:eastAsia="en-US"/>
        </w:rPr>
        <w:t xml:space="preserve">, </w:t>
      </w:r>
      <w:r w:rsidR="00665406">
        <w:rPr>
          <w:sz w:val="20"/>
          <w:szCs w:val="20"/>
          <w:lang w:val="en-GB" w:eastAsia="en-US"/>
        </w:rPr>
        <w:t>24</w:t>
      </w:r>
      <w:r w:rsidRPr="00C03335">
        <w:rPr>
          <w:sz w:val="20"/>
          <w:szCs w:val="20"/>
          <w:lang w:val="en-GB" w:eastAsia="en-US"/>
        </w:rPr>
        <w:t>, 5&gt;</w:t>
      </w:r>
      <w:r w:rsidR="00FF1B6C">
        <w:rPr>
          <w:sz w:val="20"/>
          <w:szCs w:val="20"/>
          <w:lang w:val="en-GB" w:eastAsia="en-US"/>
        </w:rPr>
        <w:br/>
      </w:r>
    </w:p>
    <w:p w14:paraId="6FE30A72" w14:textId="23AA3CEC" w:rsidR="00ED3BAB" w:rsidRPr="00EA4281" w:rsidRDefault="009A5929" w:rsidP="000A2A56">
      <w:pPr>
        <w:rPr>
          <w:lang w:val="en-US"/>
        </w:rPr>
      </w:pPr>
      <w:r>
        <w:rPr>
          <w:lang w:val="en-US"/>
        </w:rPr>
        <w:t>In this configuration, it must be noted that there is no immediate value for NRBs in the DL</w:t>
      </w:r>
      <w:r w:rsidR="00FF1B6C">
        <w:rPr>
          <w:lang w:val="en-US"/>
        </w:rPr>
        <w:t xml:space="preserve"> configurations to match the values in T</w:t>
      </w:r>
      <w:r w:rsidR="00840B2A">
        <w:rPr>
          <w:lang w:val="en-US"/>
        </w:rPr>
        <w:t xml:space="preserve">able 5.3.2-1 in </w:t>
      </w:r>
      <w:r w:rsidR="004874A0">
        <w:rPr>
          <w:lang w:val="en-US"/>
        </w:rPr>
        <w:t>of TS38.104</w:t>
      </w:r>
      <w:r w:rsidR="00E81F62">
        <w:rPr>
          <w:lang w:val="en-US"/>
        </w:rPr>
        <w:t xml:space="preserve">. Therefore, values to not go over the maximum </w:t>
      </w:r>
      <w:r w:rsidR="007039F0">
        <w:rPr>
          <w:lang w:val="en-US"/>
        </w:rPr>
        <w:t>transmission bandwidth configuration have been selected. As th</w:t>
      </w:r>
      <w:r w:rsidR="00E37708">
        <w:rPr>
          <w:lang w:val="en-US"/>
        </w:rPr>
        <w:t>e SBFD is all about improving the UL performance</w:t>
      </w:r>
      <w:r w:rsidR="00306973">
        <w:rPr>
          <w:lang w:val="en-US"/>
        </w:rPr>
        <w:t>, maximum NRBs for UL has been selected following roughly the 80:20 split.</w:t>
      </w:r>
    </w:p>
    <w:p w14:paraId="0072DA0C" w14:textId="54619436" w:rsidR="000A2A56" w:rsidRDefault="00417903" w:rsidP="005F5163">
      <w:pPr>
        <w:pStyle w:val="Proposal"/>
      </w:pPr>
      <w:r>
        <w:t xml:space="preserve"> </w:t>
      </w:r>
      <w:r w:rsidR="000A2A56" w:rsidRPr="00DC7DC4">
        <w:t>For FR1, RAN4 to prioritize SBFD requirements for BS carrier bandwidth</w:t>
      </w:r>
      <w:r w:rsidR="000B6726" w:rsidRPr="00DC7DC4">
        <w:t xml:space="preserve"> of 100MHz first and </w:t>
      </w:r>
      <w:r w:rsidR="00150CAF" w:rsidRPr="00DC7DC4">
        <w:t>50 MHz</w:t>
      </w:r>
      <w:r w:rsidR="000B6726" w:rsidRPr="00DC7DC4">
        <w:t xml:space="preserve"> secondly</w:t>
      </w:r>
      <w:r w:rsidR="000A2A56" w:rsidRPr="00DC7DC4">
        <w:t>.</w:t>
      </w:r>
    </w:p>
    <w:p w14:paraId="028AC4AB" w14:textId="423F35F5" w:rsidR="00417903" w:rsidRDefault="00417903" w:rsidP="00417903">
      <w:pPr>
        <w:pStyle w:val="Proposal"/>
      </w:pPr>
      <w:r>
        <w:t xml:space="preserve"> </w:t>
      </w:r>
      <w:r w:rsidRPr="000A2A56">
        <w:t xml:space="preserve">For FR1 SBFD requirements, from base station perspective, </w:t>
      </w:r>
      <w:r>
        <w:t>use the following configuration</w:t>
      </w:r>
      <w:r w:rsidRPr="000A2A56">
        <w:t>:</w:t>
      </w:r>
    </w:p>
    <w:p w14:paraId="20A79829" w14:textId="77777777" w:rsidR="00417903" w:rsidRPr="00886580" w:rsidRDefault="00417903" w:rsidP="00417903">
      <w:pPr>
        <w:pStyle w:val="ListParagraph"/>
        <w:numPr>
          <w:ilvl w:val="1"/>
          <w:numId w:val="5"/>
        </w:numPr>
        <w:rPr>
          <w:b/>
          <w:bCs/>
          <w:sz w:val="20"/>
          <w:szCs w:val="20"/>
          <w:lang w:val="en-US" w:eastAsia="en-US"/>
        </w:rPr>
      </w:pPr>
      <w:r w:rsidRPr="00886580">
        <w:rPr>
          <w:b/>
          <w:bCs/>
          <w:sz w:val="20"/>
          <w:szCs w:val="20"/>
          <w:lang w:val="en-US" w:eastAsia="en-US"/>
        </w:rPr>
        <w:t>For FR1 DUD configuration in 100 MHz channel and 30 kHz SCS: &lt; N</w:t>
      </w:r>
      <w:r w:rsidRPr="00800ECB">
        <w:rPr>
          <w:b/>
          <w:bCs/>
          <w:sz w:val="20"/>
          <w:szCs w:val="20"/>
          <w:vertAlign w:val="subscript"/>
          <w:lang w:val="en-US" w:eastAsia="en-US"/>
        </w:rPr>
        <w:t>D</w:t>
      </w:r>
      <w:r w:rsidRPr="00886580">
        <w:rPr>
          <w:b/>
          <w:bCs/>
          <w:sz w:val="20"/>
          <w:szCs w:val="20"/>
          <w:lang w:val="en-US" w:eastAsia="en-US"/>
        </w:rPr>
        <w:t>, N</w:t>
      </w:r>
      <w:r w:rsidRPr="00800ECB">
        <w:rPr>
          <w:b/>
          <w:bCs/>
          <w:sz w:val="20"/>
          <w:szCs w:val="20"/>
          <w:vertAlign w:val="subscript"/>
          <w:lang w:val="en-US" w:eastAsia="en-US"/>
        </w:rPr>
        <w:t>U</w:t>
      </w:r>
      <w:r w:rsidRPr="00886580">
        <w:rPr>
          <w:b/>
          <w:bCs/>
          <w:sz w:val="20"/>
          <w:szCs w:val="20"/>
          <w:lang w:val="en-US" w:eastAsia="en-US"/>
        </w:rPr>
        <w:t>, N</w:t>
      </w:r>
      <w:r w:rsidRPr="00800ECB">
        <w:rPr>
          <w:b/>
          <w:bCs/>
          <w:sz w:val="20"/>
          <w:szCs w:val="20"/>
          <w:vertAlign w:val="subscript"/>
          <w:lang w:val="en-US" w:eastAsia="en-US"/>
        </w:rPr>
        <w:t>G</w:t>
      </w:r>
      <w:r w:rsidRPr="00886580">
        <w:rPr>
          <w:b/>
          <w:bCs/>
          <w:sz w:val="20"/>
          <w:szCs w:val="20"/>
          <w:lang w:val="en-US" w:eastAsia="en-US"/>
        </w:rPr>
        <w:t xml:space="preserve"> &gt; = &lt;106, 51, 5&gt;</w:t>
      </w:r>
    </w:p>
    <w:p w14:paraId="58850DAD" w14:textId="77777777" w:rsidR="00417903" w:rsidRPr="00886580" w:rsidRDefault="00417903" w:rsidP="00417903">
      <w:pPr>
        <w:pStyle w:val="ListParagraph"/>
        <w:numPr>
          <w:ilvl w:val="1"/>
          <w:numId w:val="5"/>
        </w:numPr>
        <w:rPr>
          <w:b/>
          <w:bCs/>
          <w:sz w:val="20"/>
          <w:szCs w:val="20"/>
          <w:lang w:val="en-US" w:eastAsia="en-US"/>
        </w:rPr>
      </w:pPr>
      <w:r w:rsidRPr="00886580">
        <w:rPr>
          <w:b/>
          <w:bCs/>
          <w:sz w:val="20"/>
          <w:szCs w:val="20"/>
          <w:lang w:val="en-US" w:eastAsia="en-US"/>
        </w:rPr>
        <w:t>For FR1 DU or UD configuration in 100 MHz channel and 30 kHz SCS: &lt; N</w:t>
      </w:r>
      <w:r w:rsidRPr="00800ECB">
        <w:rPr>
          <w:b/>
          <w:bCs/>
          <w:sz w:val="20"/>
          <w:szCs w:val="20"/>
          <w:vertAlign w:val="subscript"/>
          <w:lang w:val="en-US" w:eastAsia="en-US"/>
        </w:rPr>
        <w:t>D</w:t>
      </w:r>
      <w:r w:rsidRPr="00886580">
        <w:rPr>
          <w:b/>
          <w:bCs/>
          <w:sz w:val="20"/>
          <w:szCs w:val="20"/>
          <w:lang w:val="en-US" w:eastAsia="en-US"/>
        </w:rPr>
        <w:t>, N</w:t>
      </w:r>
      <w:r w:rsidRPr="00800ECB">
        <w:rPr>
          <w:b/>
          <w:bCs/>
          <w:sz w:val="20"/>
          <w:szCs w:val="20"/>
          <w:vertAlign w:val="subscript"/>
          <w:lang w:val="en-US" w:eastAsia="en-US"/>
        </w:rPr>
        <w:t>U</w:t>
      </w:r>
      <w:r w:rsidRPr="00886580">
        <w:rPr>
          <w:b/>
          <w:bCs/>
          <w:sz w:val="20"/>
          <w:szCs w:val="20"/>
          <w:lang w:val="en-US" w:eastAsia="en-US"/>
        </w:rPr>
        <w:t>, N</w:t>
      </w:r>
      <w:r w:rsidRPr="00800ECB">
        <w:rPr>
          <w:b/>
          <w:bCs/>
          <w:sz w:val="20"/>
          <w:szCs w:val="20"/>
          <w:vertAlign w:val="subscript"/>
          <w:lang w:val="en-US" w:eastAsia="en-US"/>
        </w:rPr>
        <w:t>G</w:t>
      </w:r>
      <w:r w:rsidRPr="00886580">
        <w:rPr>
          <w:b/>
          <w:bCs/>
          <w:sz w:val="20"/>
          <w:szCs w:val="20"/>
          <w:lang w:val="en-US" w:eastAsia="en-US"/>
        </w:rPr>
        <w:t xml:space="preserve"> &gt; = &lt;217, 51, 5&gt;</w:t>
      </w:r>
    </w:p>
    <w:p w14:paraId="2C82405C" w14:textId="77777777" w:rsidR="00417903" w:rsidRPr="00417903" w:rsidRDefault="00417903" w:rsidP="00417903">
      <w:pPr>
        <w:pStyle w:val="00BodyText"/>
      </w:pPr>
    </w:p>
    <w:p w14:paraId="25C1FD60" w14:textId="17DDFC87" w:rsidR="00CA5A2C" w:rsidRPr="00DC7DC4" w:rsidRDefault="000A2A56" w:rsidP="00B01EB0">
      <w:r w:rsidRPr="00DC7DC4">
        <w:t>On FR2-1</w:t>
      </w:r>
      <w:r w:rsidR="0096755A" w:rsidRPr="00DC7DC4">
        <w:t xml:space="preserve">, possible bandwidths are 50, 100, 200, and 400 </w:t>
      </w:r>
      <w:proofErr w:type="spellStart"/>
      <w:r w:rsidR="0096755A" w:rsidRPr="00DC7DC4">
        <w:t>MHz</w:t>
      </w:r>
      <w:r w:rsidR="00D75A2F" w:rsidRPr="00DC7DC4">
        <w:t>.</w:t>
      </w:r>
      <w:proofErr w:type="spellEnd"/>
      <w:r w:rsidR="00D75A2F" w:rsidRPr="00DC7DC4">
        <w:t xml:space="preserve"> We have slight preference for focusing on 100 MHz</w:t>
      </w:r>
      <w:r w:rsidR="00CA5A2C" w:rsidRPr="00DC7DC4">
        <w:t xml:space="preserve"> and 200MHz</w:t>
      </w:r>
      <w:r w:rsidR="00D75A2F" w:rsidRPr="00DC7DC4">
        <w:t xml:space="preserve"> channels with 120 kHz SCS. For this case, the SBFD </w:t>
      </w:r>
      <w:proofErr w:type="spellStart"/>
      <w:r w:rsidR="00D75A2F" w:rsidRPr="00DC7DC4">
        <w:t>subband</w:t>
      </w:r>
      <w:proofErr w:type="spellEnd"/>
      <w:r w:rsidR="00D75A2F" w:rsidRPr="00DC7DC4">
        <w:t xml:space="preserve"> configuration can follow the assumptions</w:t>
      </w:r>
      <w:r w:rsidR="00CA5A2C" w:rsidRPr="00DC7DC4">
        <w:t xml:space="preserve"> agreed by RAN1 in the study item phase, that is</w:t>
      </w:r>
      <w:r w:rsidR="00CA5A2C" w:rsidRPr="00DC7DC4">
        <w:rPr>
          <w:lang w:val="en-US" w:eastAsia="zh-CN"/>
        </w:rPr>
        <w:t xml:space="preserve"> </w:t>
      </w:r>
      <w:r w:rsidR="00BD2EC1" w:rsidRPr="00DC7DC4">
        <w:rPr>
          <w:lang w:val="en-US" w:eastAsia="zh-CN"/>
        </w:rPr>
        <w:t xml:space="preserve">&lt; </w:t>
      </w:r>
      <w:r w:rsidR="00CA5A2C" w:rsidRPr="00DC7DC4">
        <w:rPr>
          <w:lang w:val="en-US" w:eastAsia="zh-CN"/>
        </w:rPr>
        <w:t>N</w:t>
      </w:r>
      <w:r w:rsidR="00CA5A2C" w:rsidRPr="00DC7DC4">
        <w:rPr>
          <w:vertAlign w:val="subscript"/>
          <w:lang w:val="en-US" w:eastAsia="zh-CN"/>
        </w:rPr>
        <w:t>D</w:t>
      </w:r>
      <w:r w:rsidR="00CA5A2C" w:rsidRPr="00DC7DC4">
        <w:rPr>
          <w:lang w:val="en-US" w:eastAsia="zh-CN"/>
        </w:rPr>
        <w:t>, N</w:t>
      </w:r>
      <w:r w:rsidR="00CA5A2C" w:rsidRPr="00DC7DC4">
        <w:rPr>
          <w:vertAlign w:val="subscript"/>
          <w:lang w:val="en-US" w:eastAsia="zh-CN"/>
        </w:rPr>
        <w:t>U</w:t>
      </w:r>
      <w:r w:rsidR="00CA5A2C" w:rsidRPr="00DC7DC4">
        <w:rPr>
          <w:lang w:val="en-US" w:eastAsia="zh-CN"/>
        </w:rPr>
        <w:t>,</w:t>
      </w:r>
      <w:r w:rsidR="00CA5A2C" w:rsidRPr="00DC7DC4">
        <w:rPr>
          <w:vertAlign w:val="subscript"/>
          <w:lang w:val="en-US" w:eastAsia="zh-CN"/>
        </w:rPr>
        <w:t xml:space="preserve"> </w:t>
      </w:r>
      <w:r w:rsidR="00CA5A2C" w:rsidRPr="00DC7DC4">
        <w:rPr>
          <w:lang w:val="en-US" w:eastAsia="zh-CN"/>
        </w:rPr>
        <w:t>N</w:t>
      </w:r>
      <w:r w:rsidR="00CA5A2C" w:rsidRPr="00DC7DC4">
        <w:rPr>
          <w:vertAlign w:val="subscript"/>
          <w:lang w:val="en-US" w:eastAsia="zh-CN"/>
        </w:rPr>
        <w:t>G</w:t>
      </w:r>
      <w:r w:rsidR="00CA5A2C" w:rsidRPr="00DC7DC4">
        <w:rPr>
          <w:lang w:val="en-US" w:eastAsia="zh-CN"/>
        </w:rPr>
        <w:t xml:space="preserve"> &gt; = &lt;25, 14, 1&gt; and &lt; N</w:t>
      </w:r>
      <w:r w:rsidR="00CA5A2C" w:rsidRPr="00DC7DC4">
        <w:rPr>
          <w:vertAlign w:val="subscript"/>
          <w:lang w:val="en-US" w:eastAsia="zh-CN"/>
        </w:rPr>
        <w:t>D</w:t>
      </w:r>
      <w:r w:rsidR="00CA5A2C" w:rsidRPr="00DC7DC4">
        <w:rPr>
          <w:lang w:val="en-US" w:eastAsia="zh-CN"/>
        </w:rPr>
        <w:t>, N</w:t>
      </w:r>
      <w:r w:rsidR="00CA5A2C" w:rsidRPr="00DC7DC4">
        <w:rPr>
          <w:vertAlign w:val="subscript"/>
          <w:lang w:val="en-US" w:eastAsia="zh-CN"/>
        </w:rPr>
        <w:t>U</w:t>
      </w:r>
      <w:r w:rsidR="00CA5A2C" w:rsidRPr="00DC7DC4">
        <w:rPr>
          <w:lang w:val="en-US" w:eastAsia="zh-CN"/>
        </w:rPr>
        <w:t>,</w:t>
      </w:r>
      <w:r w:rsidR="00CA5A2C" w:rsidRPr="00DC7DC4">
        <w:rPr>
          <w:vertAlign w:val="subscript"/>
          <w:lang w:val="en-US" w:eastAsia="zh-CN"/>
        </w:rPr>
        <w:t xml:space="preserve"> </w:t>
      </w:r>
      <w:r w:rsidR="00CA5A2C" w:rsidRPr="00DC7DC4">
        <w:rPr>
          <w:lang w:val="en-US" w:eastAsia="zh-CN"/>
        </w:rPr>
        <w:t>N</w:t>
      </w:r>
      <w:r w:rsidR="00CA5A2C" w:rsidRPr="00DC7DC4">
        <w:rPr>
          <w:vertAlign w:val="subscript"/>
          <w:lang w:val="en-US" w:eastAsia="zh-CN"/>
        </w:rPr>
        <w:t>G</w:t>
      </w:r>
      <w:r w:rsidR="00CA5A2C" w:rsidRPr="00DC7DC4">
        <w:rPr>
          <w:lang w:val="en-US" w:eastAsia="zh-CN"/>
        </w:rPr>
        <w:t xml:space="preserve"> &gt; = &lt;52, 26, 1&gt;, respectively</w:t>
      </w:r>
    </w:p>
    <w:p w14:paraId="349A7177" w14:textId="09A88155" w:rsidR="00CA5A2C" w:rsidRPr="00DC7DC4" w:rsidRDefault="00647245" w:rsidP="00B01EB0">
      <w:pPr>
        <w:pStyle w:val="Proposal"/>
      </w:pPr>
      <w:r w:rsidRPr="00DC7DC4">
        <w:t xml:space="preserve"> </w:t>
      </w:r>
      <w:r w:rsidR="00CA5A2C" w:rsidRPr="00DC7DC4">
        <w:t>For FR</w:t>
      </w:r>
      <w:r w:rsidR="00BD2EC1" w:rsidRPr="00DC7DC4">
        <w:t>2</w:t>
      </w:r>
      <w:r w:rsidR="00F96289" w:rsidRPr="00DC7DC4">
        <w:t>-1</w:t>
      </w:r>
      <w:r w:rsidR="00CA5A2C" w:rsidRPr="00DC7DC4">
        <w:t xml:space="preserve"> SBFD requirements, from base station perspective, the following assumptions for </w:t>
      </w:r>
      <w:proofErr w:type="spellStart"/>
      <w:r w:rsidR="00CA5A2C" w:rsidRPr="00DC7DC4">
        <w:t>guardbands</w:t>
      </w:r>
      <w:proofErr w:type="spellEnd"/>
      <w:r w:rsidR="00CA5A2C" w:rsidRPr="00DC7DC4">
        <w:t xml:space="preserve"> and UL and DL </w:t>
      </w:r>
      <w:proofErr w:type="spellStart"/>
      <w:r w:rsidR="00CA5A2C" w:rsidRPr="00DC7DC4">
        <w:t>subbands</w:t>
      </w:r>
      <w:proofErr w:type="spellEnd"/>
      <w:r w:rsidR="00CA5A2C" w:rsidRPr="00DC7DC4">
        <w:t xml:space="preserve"> can be used as starting point:</w:t>
      </w:r>
    </w:p>
    <w:p w14:paraId="23FFBFBE" w14:textId="600EEFB5" w:rsidR="00CA5A2C" w:rsidRPr="00DC7DC4" w:rsidRDefault="00CA5A2C" w:rsidP="00CA5A2C">
      <w:pPr>
        <w:pStyle w:val="ListParagraph"/>
        <w:numPr>
          <w:ilvl w:val="1"/>
          <w:numId w:val="5"/>
        </w:numPr>
        <w:rPr>
          <w:b/>
          <w:bCs/>
          <w:sz w:val="20"/>
          <w:szCs w:val="20"/>
          <w:lang w:val="en-US" w:eastAsia="en-US"/>
        </w:rPr>
      </w:pPr>
      <w:r w:rsidRPr="00DC7DC4">
        <w:rPr>
          <w:b/>
          <w:bCs/>
          <w:sz w:val="20"/>
          <w:szCs w:val="20"/>
          <w:lang w:val="en-US" w:eastAsia="en-US"/>
        </w:rPr>
        <w:t>For FR</w:t>
      </w:r>
      <w:r w:rsidR="005351EE" w:rsidRPr="00DC7DC4">
        <w:rPr>
          <w:b/>
          <w:bCs/>
          <w:sz w:val="20"/>
          <w:szCs w:val="20"/>
          <w:lang w:val="en-US" w:eastAsia="en-US"/>
        </w:rPr>
        <w:t>2</w:t>
      </w:r>
      <w:r w:rsidR="00F96289" w:rsidRPr="00DC7DC4">
        <w:rPr>
          <w:b/>
          <w:bCs/>
          <w:sz w:val="20"/>
          <w:szCs w:val="20"/>
          <w:lang w:val="en-US" w:eastAsia="en-US"/>
        </w:rPr>
        <w:t>-1</w:t>
      </w:r>
      <w:r w:rsidRPr="00DC7DC4">
        <w:rPr>
          <w:b/>
          <w:bCs/>
          <w:sz w:val="20"/>
          <w:szCs w:val="20"/>
          <w:lang w:val="en-US" w:eastAsia="en-US"/>
        </w:rPr>
        <w:t xml:space="preserve"> DUD configuration in 100 MHz channel and </w:t>
      </w:r>
      <w:r w:rsidR="00BD2EC1" w:rsidRPr="00DC7DC4">
        <w:rPr>
          <w:b/>
          <w:bCs/>
          <w:sz w:val="20"/>
          <w:szCs w:val="20"/>
          <w:lang w:val="en-US" w:eastAsia="en-US"/>
        </w:rPr>
        <w:t>120</w:t>
      </w:r>
      <w:r w:rsidRPr="00DC7DC4">
        <w:rPr>
          <w:b/>
          <w:bCs/>
          <w:sz w:val="20"/>
          <w:szCs w:val="20"/>
          <w:lang w:val="en-US" w:eastAsia="en-US"/>
        </w:rPr>
        <w:t xml:space="preserve"> kHz SCS: &lt; N</w:t>
      </w:r>
      <w:r w:rsidRPr="00DC7DC4">
        <w:rPr>
          <w:b/>
          <w:bCs/>
          <w:sz w:val="20"/>
          <w:szCs w:val="20"/>
          <w:vertAlign w:val="subscript"/>
          <w:lang w:val="en-US" w:eastAsia="en-US"/>
        </w:rPr>
        <w:t>D</w:t>
      </w:r>
      <w:r w:rsidRPr="00DC7DC4">
        <w:rPr>
          <w:b/>
          <w:bCs/>
          <w:sz w:val="20"/>
          <w:szCs w:val="20"/>
          <w:lang w:val="en-US" w:eastAsia="en-US"/>
        </w:rPr>
        <w:t>, N</w:t>
      </w:r>
      <w:r w:rsidRPr="00DC7DC4">
        <w:rPr>
          <w:b/>
          <w:bCs/>
          <w:sz w:val="20"/>
          <w:szCs w:val="20"/>
          <w:vertAlign w:val="subscript"/>
          <w:lang w:val="en-US" w:eastAsia="en-US"/>
        </w:rPr>
        <w:t>U</w:t>
      </w:r>
      <w:r w:rsidRPr="00DC7DC4">
        <w:rPr>
          <w:b/>
          <w:bCs/>
          <w:sz w:val="20"/>
          <w:szCs w:val="20"/>
          <w:lang w:val="en-US" w:eastAsia="en-US"/>
        </w:rPr>
        <w:t>, N</w:t>
      </w:r>
      <w:r w:rsidRPr="00DC7DC4">
        <w:rPr>
          <w:b/>
          <w:bCs/>
          <w:sz w:val="20"/>
          <w:szCs w:val="20"/>
          <w:vertAlign w:val="subscript"/>
          <w:lang w:val="en-US" w:eastAsia="en-US"/>
        </w:rPr>
        <w:t>G</w:t>
      </w:r>
      <w:r w:rsidRPr="00DC7DC4">
        <w:rPr>
          <w:b/>
          <w:bCs/>
          <w:sz w:val="20"/>
          <w:szCs w:val="20"/>
          <w:lang w:val="en-US" w:eastAsia="en-US"/>
        </w:rPr>
        <w:t xml:space="preserve"> &gt; = &lt;</w:t>
      </w:r>
      <w:r w:rsidR="00BD2EC1" w:rsidRPr="00DC7DC4">
        <w:rPr>
          <w:b/>
          <w:bCs/>
          <w:sz w:val="20"/>
          <w:szCs w:val="20"/>
          <w:lang w:val="en-US" w:eastAsia="en-US"/>
        </w:rPr>
        <w:t>25</w:t>
      </w:r>
      <w:r w:rsidRPr="00DC7DC4">
        <w:rPr>
          <w:b/>
          <w:bCs/>
          <w:sz w:val="20"/>
          <w:szCs w:val="20"/>
          <w:lang w:val="en-US" w:eastAsia="en-US"/>
        </w:rPr>
        <w:t xml:space="preserve">, </w:t>
      </w:r>
      <w:r w:rsidR="00BD2EC1" w:rsidRPr="00DC7DC4">
        <w:rPr>
          <w:b/>
          <w:bCs/>
          <w:sz w:val="20"/>
          <w:szCs w:val="20"/>
          <w:lang w:val="en-US" w:eastAsia="en-US"/>
        </w:rPr>
        <w:t>14</w:t>
      </w:r>
      <w:r w:rsidRPr="00DC7DC4">
        <w:rPr>
          <w:b/>
          <w:bCs/>
          <w:sz w:val="20"/>
          <w:szCs w:val="20"/>
          <w:lang w:val="en-US" w:eastAsia="en-US"/>
        </w:rPr>
        <w:t xml:space="preserve">, </w:t>
      </w:r>
      <w:r w:rsidR="00BD2EC1" w:rsidRPr="00DC7DC4">
        <w:rPr>
          <w:b/>
          <w:bCs/>
          <w:sz w:val="20"/>
          <w:szCs w:val="20"/>
          <w:lang w:val="en-US" w:eastAsia="en-US"/>
        </w:rPr>
        <w:t>1</w:t>
      </w:r>
      <w:r w:rsidRPr="00DC7DC4">
        <w:rPr>
          <w:b/>
          <w:bCs/>
          <w:sz w:val="20"/>
          <w:szCs w:val="20"/>
          <w:lang w:val="en-US" w:eastAsia="en-US"/>
        </w:rPr>
        <w:t>&gt;</w:t>
      </w:r>
    </w:p>
    <w:p w14:paraId="256BA9E0" w14:textId="2A160B70" w:rsidR="00CA5A2C" w:rsidRPr="00DC7DC4" w:rsidRDefault="00CA5A2C" w:rsidP="00CA5A2C">
      <w:pPr>
        <w:pStyle w:val="ListParagraph"/>
        <w:numPr>
          <w:ilvl w:val="1"/>
          <w:numId w:val="5"/>
        </w:numPr>
        <w:rPr>
          <w:b/>
          <w:bCs/>
          <w:sz w:val="20"/>
          <w:szCs w:val="20"/>
          <w:lang w:val="en-US" w:eastAsia="en-US"/>
        </w:rPr>
      </w:pPr>
      <w:r w:rsidRPr="00DC7DC4">
        <w:rPr>
          <w:b/>
          <w:bCs/>
          <w:sz w:val="20"/>
          <w:szCs w:val="20"/>
          <w:lang w:val="en-US" w:eastAsia="en-US"/>
        </w:rPr>
        <w:t>For FR</w:t>
      </w:r>
      <w:r w:rsidR="005351EE" w:rsidRPr="00DC7DC4">
        <w:rPr>
          <w:b/>
          <w:bCs/>
          <w:sz w:val="20"/>
          <w:szCs w:val="20"/>
          <w:lang w:val="en-US" w:eastAsia="en-US"/>
        </w:rPr>
        <w:t>2</w:t>
      </w:r>
      <w:r w:rsidR="00F96289" w:rsidRPr="00DC7DC4">
        <w:rPr>
          <w:b/>
          <w:bCs/>
          <w:sz w:val="20"/>
          <w:szCs w:val="20"/>
          <w:lang w:val="en-US" w:eastAsia="en-US"/>
        </w:rPr>
        <w:t>-1</w:t>
      </w:r>
      <w:r w:rsidRPr="00DC7DC4">
        <w:rPr>
          <w:b/>
          <w:bCs/>
          <w:sz w:val="20"/>
          <w:szCs w:val="20"/>
          <w:lang w:val="en-US" w:eastAsia="en-US"/>
        </w:rPr>
        <w:t xml:space="preserve"> </w:t>
      </w:r>
      <w:r w:rsidR="00BD2EC1" w:rsidRPr="00DC7DC4">
        <w:rPr>
          <w:b/>
          <w:bCs/>
          <w:sz w:val="20"/>
          <w:szCs w:val="20"/>
          <w:lang w:val="en-US" w:eastAsia="en-US"/>
        </w:rPr>
        <w:t>DUD</w:t>
      </w:r>
      <w:r w:rsidRPr="00DC7DC4">
        <w:rPr>
          <w:b/>
          <w:bCs/>
          <w:sz w:val="20"/>
          <w:szCs w:val="20"/>
          <w:lang w:val="en-US" w:eastAsia="en-US"/>
        </w:rPr>
        <w:t xml:space="preserve"> configuration in </w:t>
      </w:r>
      <w:r w:rsidR="00BD2EC1" w:rsidRPr="00DC7DC4">
        <w:rPr>
          <w:b/>
          <w:bCs/>
          <w:sz w:val="20"/>
          <w:szCs w:val="20"/>
          <w:lang w:val="en-US" w:eastAsia="en-US"/>
        </w:rPr>
        <w:t>2</w:t>
      </w:r>
      <w:r w:rsidRPr="00DC7DC4">
        <w:rPr>
          <w:b/>
          <w:bCs/>
          <w:sz w:val="20"/>
          <w:szCs w:val="20"/>
          <w:lang w:val="en-US" w:eastAsia="en-US"/>
        </w:rPr>
        <w:t xml:space="preserve">00 MHz channel and </w:t>
      </w:r>
      <w:r w:rsidR="008351EC" w:rsidRPr="00DC7DC4">
        <w:rPr>
          <w:b/>
          <w:bCs/>
          <w:sz w:val="20"/>
          <w:szCs w:val="20"/>
          <w:lang w:val="en-US" w:eastAsia="en-US"/>
        </w:rPr>
        <w:t>12</w:t>
      </w:r>
      <w:r w:rsidRPr="00DC7DC4">
        <w:rPr>
          <w:b/>
          <w:bCs/>
          <w:sz w:val="20"/>
          <w:szCs w:val="20"/>
          <w:lang w:val="en-US" w:eastAsia="en-US"/>
        </w:rPr>
        <w:t>0 kHz SCS: &lt; N</w:t>
      </w:r>
      <w:r w:rsidRPr="00DC7DC4">
        <w:rPr>
          <w:b/>
          <w:bCs/>
          <w:sz w:val="20"/>
          <w:szCs w:val="20"/>
          <w:vertAlign w:val="subscript"/>
          <w:lang w:val="en-US" w:eastAsia="en-US"/>
        </w:rPr>
        <w:t>D</w:t>
      </w:r>
      <w:r w:rsidRPr="00DC7DC4">
        <w:rPr>
          <w:b/>
          <w:bCs/>
          <w:sz w:val="20"/>
          <w:szCs w:val="20"/>
          <w:lang w:val="en-US" w:eastAsia="en-US"/>
        </w:rPr>
        <w:t>, N</w:t>
      </w:r>
      <w:r w:rsidRPr="00DC7DC4">
        <w:rPr>
          <w:b/>
          <w:bCs/>
          <w:sz w:val="20"/>
          <w:szCs w:val="20"/>
          <w:vertAlign w:val="subscript"/>
          <w:lang w:val="en-US" w:eastAsia="en-US"/>
        </w:rPr>
        <w:t>U</w:t>
      </w:r>
      <w:r w:rsidRPr="00DC7DC4">
        <w:rPr>
          <w:b/>
          <w:bCs/>
          <w:sz w:val="20"/>
          <w:szCs w:val="20"/>
          <w:lang w:val="en-US" w:eastAsia="en-US"/>
        </w:rPr>
        <w:t>, N</w:t>
      </w:r>
      <w:r w:rsidRPr="00DC7DC4">
        <w:rPr>
          <w:b/>
          <w:bCs/>
          <w:sz w:val="20"/>
          <w:szCs w:val="20"/>
          <w:vertAlign w:val="subscript"/>
          <w:lang w:val="en-US" w:eastAsia="en-US"/>
        </w:rPr>
        <w:t>G</w:t>
      </w:r>
      <w:r w:rsidRPr="00DC7DC4">
        <w:rPr>
          <w:b/>
          <w:bCs/>
          <w:sz w:val="20"/>
          <w:szCs w:val="20"/>
          <w:lang w:val="en-US" w:eastAsia="en-US"/>
        </w:rPr>
        <w:t xml:space="preserve"> &gt; = &lt;</w:t>
      </w:r>
      <w:r w:rsidR="00BD2EC1" w:rsidRPr="00DC7DC4">
        <w:rPr>
          <w:b/>
          <w:bCs/>
          <w:sz w:val="20"/>
          <w:szCs w:val="20"/>
          <w:lang w:val="en-US" w:eastAsia="en-US"/>
        </w:rPr>
        <w:t>52</w:t>
      </w:r>
      <w:r w:rsidRPr="00DC7DC4">
        <w:rPr>
          <w:b/>
          <w:bCs/>
          <w:sz w:val="20"/>
          <w:szCs w:val="20"/>
          <w:lang w:val="en-US" w:eastAsia="en-US"/>
        </w:rPr>
        <w:t xml:space="preserve">, </w:t>
      </w:r>
      <w:r w:rsidR="00BD2EC1" w:rsidRPr="00DC7DC4">
        <w:rPr>
          <w:b/>
          <w:bCs/>
          <w:sz w:val="20"/>
          <w:szCs w:val="20"/>
          <w:lang w:val="en-US" w:eastAsia="en-US"/>
        </w:rPr>
        <w:t>26</w:t>
      </w:r>
      <w:r w:rsidRPr="00DC7DC4">
        <w:rPr>
          <w:b/>
          <w:bCs/>
          <w:sz w:val="20"/>
          <w:szCs w:val="20"/>
          <w:lang w:val="en-US" w:eastAsia="en-US"/>
        </w:rPr>
        <w:t xml:space="preserve">, </w:t>
      </w:r>
      <w:r w:rsidR="00BD2EC1" w:rsidRPr="00DC7DC4">
        <w:rPr>
          <w:b/>
          <w:bCs/>
          <w:sz w:val="20"/>
          <w:szCs w:val="20"/>
          <w:lang w:val="en-US" w:eastAsia="en-US"/>
        </w:rPr>
        <w:t>1</w:t>
      </w:r>
      <w:r w:rsidRPr="00DC7DC4">
        <w:rPr>
          <w:b/>
          <w:bCs/>
          <w:sz w:val="20"/>
          <w:szCs w:val="20"/>
          <w:lang w:val="en-US" w:eastAsia="en-US"/>
        </w:rPr>
        <w:t>&gt;</w:t>
      </w:r>
    </w:p>
    <w:p w14:paraId="481C72EA" w14:textId="77777777" w:rsidR="00CA5A2C" w:rsidRPr="0049675D" w:rsidRDefault="00CA5A2C" w:rsidP="000A2A56">
      <w:pPr>
        <w:rPr>
          <w:highlight w:val="yellow"/>
          <w:lang w:val="en-US"/>
        </w:rPr>
      </w:pPr>
    </w:p>
    <w:p w14:paraId="473345C6" w14:textId="6804E062" w:rsidR="00BA2AD8" w:rsidRPr="00A4385D" w:rsidRDefault="00BA2AD8" w:rsidP="00910E64">
      <w:pPr>
        <w:pStyle w:val="Caption"/>
        <w:keepNext/>
        <w:rPr>
          <w:lang w:val="en-US"/>
        </w:rPr>
      </w:pPr>
      <w:bookmarkStart w:id="5" w:name="OLE_LINK5"/>
      <w:bookmarkStart w:id="6" w:name="_Hlk118714984"/>
    </w:p>
    <w:p w14:paraId="069DE8F5" w14:textId="77777777" w:rsidR="00BA2AD8" w:rsidRPr="00BA2AD8" w:rsidRDefault="00BA2AD8" w:rsidP="00BA2AD8">
      <w:pPr>
        <w:pStyle w:val="00BodyText"/>
      </w:pPr>
    </w:p>
    <w:bookmarkEnd w:id="2"/>
    <w:bookmarkEnd w:id="5"/>
    <w:bookmarkEnd w:id="6"/>
    <w:p w14:paraId="10445A01" w14:textId="65BF2491" w:rsidR="00885580" w:rsidRDefault="007820D0" w:rsidP="00885580">
      <w:pPr>
        <w:pStyle w:val="Heading1"/>
      </w:pPr>
      <w:r>
        <w:lastRenderedPageBreak/>
        <w:t>Conclusion</w:t>
      </w:r>
    </w:p>
    <w:p w14:paraId="3D5BC62E" w14:textId="19D41731" w:rsidR="006B3732" w:rsidRPr="007C045B" w:rsidRDefault="007C045B" w:rsidP="006B3732">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1F5B76">
        <w:rPr>
          <w:rStyle w:val="normaltextrun"/>
        </w:rPr>
        <w:t xml:space="preserve"> SBFD</w:t>
      </w:r>
      <w:r w:rsidR="00DF7A76">
        <w:rPr>
          <w:rStyle w:val="normaltextrun"/>
        </w:rPr>
        <w:t xml:space="preserve"> </w:t>
      </w:r>
      <w:r w:rsidR="007B0B72">
        <w:rPr>
          <w:rStyle w:val="normaltextrun"/>
        </w:rPr>
        <w:t xml:space="preserve">BS RF requirements </w:t>
      </w:r>
      <w:r w:rsidR="00E521D5">
        <w:rPr>
          <w:rStyle w:val="normaltextrun"/>
        </w:rPr>
        <w:t>are presented</w:t>
      </w:r>
      <w:r w:rsidR="00495535">
        <w:rPr>
          <w:rStyle w:val="normaltextrun"/>
        </w:rPr>
        <w:t>. The</w:t>
      </w:r>
      <w:r w:rsidR="00882E4F">
        <w:rPr>
          <w:rStyle w:val="normaltextrun"/>
        </w:rPr>
        <w:t xml:space="preserve"> following </w:t>
      </w:r>
      <w:r w:rsidR="008E583C">
        <w:rPr>
          <w:rStyle w:val="normaltextrun"/>
        </w:rPr>
        <w:t>proposals</w:t>
      </w:r>
      <w:r w:rsidR="005B7F2A">
        <w:rPr>
          <w:rStyle w:val="normaltextrun"/>
        </w:rPr>
        <w:t xml:space="preserve"> </w:t>
      </w:r>
      <w:r w:rsidR="00882E4F">
        <w:rPr>
          <w:rStyle w:val="normaltextrun"/>
        </w:rPr>
        <w:t>were</w:t>
      </w:r>
      <w:r w:rsidR="005B7F2A">
        <w:rPr>
          <w:rStyle w:val="normaltextrun"/>
        </w:rPr>
        <w:t xml:space="preserve"> listed.</w:t>
      </w:r>
    </w:p>
    <w:p w14:paraId="02F9FFEA" w14:textId="628AA890" w:rsidR="00EA2EBE" w:rsidRDefault="007A76C5" w:rsidP="001D1117">
      <w:pPr>
        <w:pStyle w:val="Observation"/>
        <w:numPr>
          <w:ilvl w:val="0"/>
          <w:numId w:val="28"/>
        </w:numPr>
      </w:pPr>
      <w:r w:rsidRPr="00BB4FD6">
        <w:t xml:space="preserve">SBFD operation below 50MHz BW would result in a very narrow UL </w:t>
      </w:r>
      <w:proofErr w:type="spellStart"/>
      <w:r w:rsidRPr="00BB4FD6">
        <w:t>subband</w:t>
      </w:r>
      <w:proofErr w:type="spellEnd"/>
      <w:r w:rsidRPr="00BB4FD6">
        <w:t xml:space="preserve">, </w:t>
      </w:r>
      <w:r w:rsidRPr="00EC5399">
        <w:t xml:space="preserve">and it introduces some challenges in terms of </w:t>
      </w:r>
      <w:proofErr w:type="spellStart"/>
      <w:r w:rsidRPr="00EC5399">
        <w:t>accomodating</w:t>
      </w:r>
      <w:proofErr w:type="spellEnd"/>
      <w:r w:rsidRPr="00EC5399">
        <w:t xml:space="preserve"> reference signals and channels such as SSB and CORESET 0 within the DL </w:t>
      </w:r>
      <w:proofErr w:type="spellStart"/>
      <w:r w:rsidRPr="00EC5399">
        <w:t>subban</w:t>
      </w:r>
      <w:r>
        <w:t>d</w:t>
      </w:r>
      <w:proofErr w:type="spellEnd"/>
      <w:r w:rsidR="00EA2EBE" w:rsidRPr="00EC5399">
        <w:t>.</w:t>
      </w:r>
    </w:p>
    <w:p w14:paraId="15E98D12" w14:textId="180EE3F2" w:rsidR="006C7877" w:rsidRDefault="001D136C" w:rsidP="00DC7DC4">
      <w:pPr>
        <w:pStyle w:val="Observation"/>
      </w:pPr>
      <w:r>
        <w:rPr>
          <w:rStyle w:val="normaltextrun"/>
          <w:color w:val="000000" w:themeColor="text1"/>
        </w:rPr>
        <w:fldChar w:fldCharType="begin"/>
      </w:r>
      <w:r w:rsidRPr="001D1117">
        <w:rPr>
          <w:rStyle w:val="normaltextrun"/>
          <w:color w:val="000000" w:themeColor="text1"/>
        </w:rPr>
        <w:instrText xml:space="preserve"> TOC \n \t "Proposal;1;Observation;1" </w:instrText>
      </w:r>
      <w:r>
        <w:rPr>
          <w:rStyle w:val="normaltextrun"/>
          <w:color w:val="000000" w:themeColor="text1"/>
        </w:rPr>
        <w:fldChar w:fldCharType="separate"/>
      </w:r>
      <w:r w:rsidR="007A76C5">
        <w:t>Analog filters require large guardband which makes the operation of SBFD in narrow channel bandwidths either unfeasible or not attractive from performance point of view</w:t>
      </w:r>
      <w:r w:rsidR="00EA2EBE">
        <w:t>.</w:t>
      </w:r>
    </w:p>
    <w:p w14:paraId="54361DAF" w14:textId="719A9262" w:rsidR="00A61E54" w:rsidRPr="00203CBF" w:rsidRDefault="0032223D" w:rsidP="001D1117">
      <w:pPr>
        <w:pStyle w:val="Proposal"/>
        <w:numPr>
          <w:ilvl w:val="0"/>
          <w:numId w:val="27"/>
        </w:numPr>
      </w:pPr>
      <w:r>
        <w:t xml:space="preserve"> </w:t>
      </w:r>
      <w:r w:rsidR="001B3F9E" w:rsidRPr="006E7B24">
        <w:t>RAN4 to not revisit RF requirements pending on RAN1 progress on the gNB-to-gNB CLI handling work</w:t>
      </w:r>
      <w:r w:rsidR="00A61E54">
        <w:t>.</w:t>
      </w:r>
    </w:p>
    <w:p w14:paraId="3A10F40D" w14:textId="73789EA5" w:rsidR="00A61E54" w:rsidRDefault="0032223D" w:rsidP="001D1117">
      <w:pPr>
        <w:pStyle w:val="Proposal"/>
      </w:pPr>
      <w:r>
        <w:t xml:space="preserve"> </w:t>
      </w:r>
      <w:r w:rsidR="001B3F9E">
        <w:t>Limit X to be no less than 50MHz</w:t>
      </w:r>
      <w:r w:rsidR="00A03EC9" w:rsidRPr="005F5163">
        <w:t>.</w:t>
      </w:r>
    </w:p>
    <w:p w14:paraId="217A2534" w14:textId="29E9E70A" w:rsidR="00111D9D" w:rsidRPr="003C61A1" w:rsidRDefault="0032223D" w:rsidP="00111D9D">
      <w:pPr>
        <w:pStyle w:val="Proposal"/>
        <w:rPr>
          <w:rFonts w:eastAsia="DengXian"/>
          <w:lang w:eastAsia="zh-CN"/>
        </w:rPr>
      </w:pPr>
      <w:r>
        <w:t xml:space="preserve"> </w:t>
      </w:r>
      <w:r w:rsidR="00BA106D" w:rsidRPr="00DC7DC4">
        <w:t>For FR1, RAN4 to prioritize SBFD requirements for BS carrier bandwidth of 100MHz first and 50 MHz secondly</w:t>
      </w:r>
      <w:r w:rsidR="00111D9D">
        <w:t>.</w:t>
      </w:r>
    </w:p>
    <w:p w14:paraId="3B3B98BC" w14:textId="1F20A579" w:rsidR="00BB14C9" w:rsidRDefault="006A78F3" w:rsidP="00BB14C9">
      <w:pPr>
        <w:pStyle w:val="Proposal"/>
      </w:pPr>
      <w:r>
        <w:t xml:space="preserve"> </w:t>
      </w:r>
      <w:r w:rsidR="008531ED" w:rsidRPr="000A2A56">
        <w:t xml:space="preserve">For FR1 SBFD requirements, from base station perspective, </w:t>
      </w:r>
      <w:r w:rsidR="008531ED">
        <w:t>use the following configuration</w:t>
      </w:r>
      <w:r w:rsidR="00BB14C9" w:rsidRPr="000A2A56">
        <w:t>:</w:t>
      </w:r>
    </w:p>
    <w:p w14:paraId="785F2FD2" w14:textId="77777777" w:rsidR="00BB14C9" w:rsidRPr="00886580" w:rsidRDefault="00BB14C9" w:rsidP="00BB14C9">
      <w:pPr>
        <w:pStyle w:val="ListParagraph"/>
        <w:numPr>
          <w:ilvl w:val="1"/>
          <w:numId w:val="5"/>
        </w:numPr>
        <w:rPr>
          <w:b/>
          <w:bCs/>
          <w:sz w:val="20"/>
          <w:szCs w:val="20"/>
          <w:lang w:val="en-US" w:eastAsia="en-US"/>
        </w:rPr>
      </w:pPr>
      <w:r w:rsidRPr="00886580">
        <w:rPr>
          <w:b/>
          <w:bCs/>
          <w:sz w:val="20"/>
          <w:szCs w:val="20"/>
          <w:lang w:val="en-US" w:eastAsia="en-US"/>
        </w:rPr>
        <w:t>For FR1 DUD configuration in 100 MHz channel and 30 kHz SCS: &lt; N</w:t>
      </w:r>
      <w:r w:rsidRPr="00800ECB">
        <w:rPr>
          <w:b/>
          <w:bCs/>
          <w:sz w:val="20"/>
          <w:szCs w:val="20"/>
          <w:vertAlign w:val="subscript"/>
          <w:lang w:val="en-US" w:eastAsia="en-US"/>
        </w:rPr>
        <w:t>D</w:t>
      </w:r>
      <w:r w:rsidRPr="00886580">
        <w:rPr>
          <w:b/>
          <w:bCs/>
          <w:sz w:val="20"/>
          <w:szCs w:val="20"/>
          <w:lang w:val="en-US" w:eastAsia="en-US"/>
        </w:rPr>
        <w:t>, N</w:t>
      </w:r>
      <w:r w:rsidRPr="00800ECB">
        <w:rPr>
          <w:b/>
          <w:bCs/>
          <w:sz w:val="20"/>
          <w:szCs w:val="20"/>
          <w:vertAlign w:val="subscript"/>
          <w:lang w:val="en-US" w:eastAsia="en-US"/>
        </w:rPr>
        <w:t>U</w:t>
      </w:r>
      <w:r w:rsidRPr="00886580">
        <w:rPr>
          <w:b/>
          <w:bCs/>
          <w:sz w:val="20"/>
          <w:szCs w:val="20"/>
          <w:lang w:val="en-US" w:eastAsia="en-US"/>
        </w:rPr>
        <w:t>, N</w:t>
      </w:r>
      <w:r w:rsidRPr="00800ECB">
        <w:rPr>
          <w:b/>
          <w:bCs/>
          <w:sz w:val="20"/>
          <w:szCs w:val="20"/>
          <w:vertAlign w:val="subscript"/>
          <w:lang w:val="en-US" w:eastAsia="en-US"/>
        </w:rPr>
        <w:t>G</w:t>
      </w:r>
      <w:r w:rsidRPr="00886580">
        <w:rPr>
          <w:b/>
          <w:bCs/>
          <w:sz w:val="20"/>
          <w:szCs w:val="20"/>
          <w:lang w:val="en-US" w:eastAsia="en-US"/>
        </w:rPr>
        <w:t xml:space="preserve"> &gt; = &lt;106, 51, 5&gt;</w:t>
      </w:r>
    </w:p>
    <w:p w14:paraId="76BA8F16" w14:textId="77777777" w:rsidR="00BB14C9" w:rsidRPr="00886580" w:rsidRDefault="00BB14C9" w:rsidP="00BB14C9">
      <w:pPr>
        <w:pStyle w:val="ListParagraph"/>
        <w:numPr>
          <w:ilvl w:val="1"/>
          <w:numId w:val="5"/>
        </w:numPr>
        <w:rPr>
          <w:b/>
          <w:bCs/>
          <w:sz w:val="20"/>
          <w:szCs w:val="20"/>
          <w:lang w:val="en-US" w:eastAsia="en-US"/>
        </w:rPr>
      </w:pPr>
      <w:r w:rsidRPr="00886580">
        <w:rPr>
          <w:b/>
          <w:bCs/>
          <w:sz w:val="20"/>
          <w:szCs w:val="20"/>
          <w:lang w:val="en-US" w:eastAsia="en-US"/>
        </w:rPr>
        <w:t>For FR1 DU or UD configuration in 100 MHz channel and 30 kHz SCS: &lt; N</w:t>
      </w:r>
      <w:r w:rsidRPr="00800ECB">
        <w:rPr>
          <w:b/>
          <w:bCs/>
          <w:sz w:val="20"/>
          <w:szCs w:val="20"/>
          <w:vertAlign w:val="subscript"/>
          <w:lang w:val="en-US" w:eastAsia="en-US"/>
        </w:rPr>
        <w:t>D</w:t>
      </w:r>
      <w:r w:rsidRPr="00886580">
        <w:rPr>
          <w:b/>
          <w:bCs/>
          <w:sz w:val="20"/>
          <w:szCs w:val="20"/>
          <w:lang w:val="en-US" w:eastAsia="en-US"/>
        </w:rPr>
        <w:t>, N</w:t>
      </w:r>
      <w:r w:rsidRPr="00800ECB">
        <w:rPr>
          <w:b/>
          <w:bCs/>
          <w:sz w:val="20"/>
          <w:szCs w:val="20"/>
          <w:vertAlign w:val="subscript"/>
          <w:lang w:val="en-US" w:eastAsia="en-US"/>
        </w:rPr>
        <w:t>U</w:t>
      </w:r>
      <w:r w:rsidRPr="00886580">
        <w:rPr>
          <w:b/>
          <w:bCs/>
          <w:sz w:val="20"/>
          <w:szCs w:val="20"/>
          <w:lang w:val="en-US" w:eastAsia="en-US"/>
        </w:rPr>
        <w:t>, N</w:t>
      </w:r>
      <w:r w:rsidRPr="00800ECB">
        <w:rPr>
          <w:b/>
          <w:bCs/>
          <w:sz w:val="20"/>
          <w:szCs w:val="20"/>
          <w:vertAlign w:val="subscript"/>
          <w:lang w:val="en-US" w:eastAsia="en-US"/>
        </w:rPr>
        <w:t>G</w:t>
      </w:r>
      <w:r w:rsidRPr="00886580">
        <w:rPr>
          <w:b/>
          <w:bCs/>
          <w:sz w:val="20"/>
          <w:szCs w:val="20"/>
          <w:lang w:val="en-US" w:eastAsia="en-US"/>
        </w:rPr>
        <w:t xml:space="preserve"> &gt; = &lt;217, 51, 5&gt;</w:t>
      </w:r>
    </w:p>
    <w:p w14:paraId="5A02DE76" w14:textId="1A0CFA43" w:rsidR="00BB14C9" w:rsidRDefault="0032223D" w:rsidP="00BB14C9">
      <w:pPr>
        <w:pStyle w:val="Proposal"/>
      </w:pPr>
      <w:r>
        <w:t xml:space="preserve"> </w:t>
      </w:r>
      <w:r w:rsidR="00BB14C9" w:rsidRPr="000A2A56">
        <w:t>For FR</w:t>
      </w:r>
      <w:r w:rsidR="00BB14C9">
        <w:t>2</w:t>
      </w:r>
      <w:r w:rsidR="00F96289">
        <w:t>-1</w:t>
      </w:r>
      <w:r w:rsidR="00BB14C9" w:rsidRPr="000A2A56">
        <w:t xml:space="preserve"> SBFD requirements, from base station perspective, the following assumptions for guardbands and UL and DL subbands can be used as starting point:</w:t>
      </w:r>
    </w:p>
    <w:p w14:paraId="3B1D34C7" w14:textId="0919768E" w:rsidR="00BB14C9" w:rsidRPr="00886580" w:rsidRDefault="00BB14C9" w:rsidP="00BB14C9">
      <w:pPr>
        <w:pStyle w:val="ListParagraph"/>
        <w:numPr>
          <w:ilvl w:val="1"/>
          <w:numId w:val="5"/>
        </w:numPr>
        <w:rPr>
          <w:b/>
          <w:bCs/>
          <w:sz w:val="20"/>
          <w:szCs w:val="20"/>
          <w:lang w:val="en-US" w:eastAsia="en-US"/>
        </w:rPr>
      </w:pPr>
      <w:r w:rsidRPr="00886580">
        <w:rPr>
          <w:b/>
          <w:bCs/>
          <w:sz w:val="20"/>
          <w:szCs w:val="20"/>
          <w:lang w:val="en-US" w:eastAsia="en-US"/>
        </w:rPr>
        <w:t>For FR</w:t>
      </w:r>
      <w:r>
        <w:rPr>
          <w:b/>
          <w:bCs/>
          <w:sz w:val="20"/>
          <w:szCs w:val="20"/>
          <w:lang w:val="en-US" w:eastAsia="en-US"/>
        </w:rPr>
        <w:t>2</w:t>
      </w:r>
      <w:r w:rsidR="00F96289">
        <w:rPr>
          <w:b/>
          <w:bCs/>
          <w:sz w:val="20"/>
          <w:szCs w:val="20"/>
          <w:lang w:val="en-US" w:eastAsia="en-US"/>
        </w:rPr>
        <w:t>-1</w:t>
      </w:r>
      <w:r w:rsidRPr="00886580">
        <w:rPr>
          <w:b/>
          <w:bCs/>
          <w:sz w:val="20"/>
          <w:szCs w:val="20"/>
          <w:lang w:val="en-US" w:eastAsia="en-US"/>
        </w:rPr>
        <w:t xml:space="preserve"> DUD configuration in 100 MHz channel and </w:t>
      </w:r>
      <w:r>
        <w:rPr>
          <w:b/>
          <w:bCs/>
          <w:sz w:val="20"/>
          <w:szCs w:val="20"/>
          <w:lang w:val="en-US" w:eastAsia="en-US"/>
        </w:rPr>
        <w:t>120</w:t>
      </w:r>
      <w:r w:rsidRPr="00886580">
        <w:rPr>
          <w:b/>
          <w:bCs/>
          <w:sz w:val="20"/>
          <w:szCs w:val="20"/>
          <w:lang w:val="en-US" w:eastAsia="en-US"/>
        </w:rPr>
        <w:t xml:space="preserve"> kHz SCS: &lt; N</w:t>
      </w:r>
      <w:r w:rsidRPr="00800ECB">
        <w:rPr>
          <w:b/>
          <w:bCs/>
          <w:sz w:val="20"/>
          <w:szCs w:val="20"/>
          <w:vertAlign w:val="subscript"/>
          <w:lang w:val="en-US" w:eastAsia="en-US"/>
        </w:rPr>
        <w:t>D</w:t>
      </w:r>
      <w:r w:rsidRPr="00886580">
        <w:rPr>
          <w:b/>
          <w:bCs/>
          <w:sz w:val="20"/>
          <w:szCs w:val="20"/>
          <w:lang w:val="en-US" w:eastAsia="en-US"/>
        </w:rPr>
        <w:t>, N</w:t>
      </w:r>
      <w:r w:rsidRPr="00800ECB">
        <w:rPr>
          <w:b/>
          <w:bCs/>
          <w:sz w:val="20"/>
          <w:szCs w:val="20"/>
          <w:vertAlign w:val="subscript"/>
          <w:lang w:val="en-US" w:eastAsia="en-US"/>
        </w:rPr>
        <w:t>U</w:t>
      </w:r>
      <w:r w:rsidRPr="00886580">
        <w:rPr>
          <w:b/>
          <w:bCs/>
          <w:sz w:val="20"/>
          <w:szCs w:val="20"/>
          <w:lang w:val="en-US" w:eastAsia="en-US"/>
        </w:rPr>
        <w:t>, N</w:t>
      </w:r>
      <w:r w:rsidRPr="00800ECB">
        <w:rPr>
          <w:b/>
          <w:bCs/>
          <w:sz w:val="20"/>
          <w:szCs w:val="20"/>
          <w:vertAlign w:val="subscript"/>
          <w:lang w:val="en-US" w:eastAsia="en-US"/>
        </w:rPr>
        <w:t>G</w:t>
      </w:r>
      <w:r w:rsidRPr="00886580">
        <w:rPr>
          <w:b/>
          <w:bCs/>
          <w:sz w:val="20"/>
          <w:szCs w:val="20"/>
          <w:lang w:val="en-US" w:eastAsia="en-US"/>
        </w:rPr>
        <w:t xml:space="preserve"> &gt; = &lt;</w:t>
      </w:r>
      <w:r>
        <w:rPr>
          <w:b/>
          <w:bCs/>
          <w:sz w:val="20"/>
          <w:szCs w:val="20"/>
          <w:lang w:val="en-US" w:eastAsia="en-US"/>
        </w:rPr>
        <w:t>25</w:t>
      </w:r>
      <w:r w:rsidRPr="00886580">
        <w:rPr>
          <w:b/>
          <w:bCs/>
          <w:sz w:val="20"/>
          <w:szCs w:val="20"/>
          <w:lang w:val="en-US" w:eastAsia="en-US"/>
        </w:rPr>
        <w:t xml:space="preserve">, </w:t>
      </w:r>
      <w:r>
        <w:rPr>
          <w:b/>
          <w:bCs/>
          <w:sz w:val="20"/>
          <w:szCs w:val="20"/>
          <w:lang w:val="en-US" w:eastAsia="en-US"/>
        </w:rPr>
        <w:t>14</w:t>
      </w:r>
      <w:r w:rsidRPr="00886580">
        <w:rPr>
          <w:b/>
          <w:bCs/>
          <w:sz w:val="20"/>
          <w:szCs w:val="20"/>
          <w:lang w:val="en-US" w:eastAsia="en-US"/>
        </w:rPr>
        <w:t xml:space="preserve">, </w:t>
      </w:r>
      <w:r>
        <w:rPr>
          <w:b/>
          <w:bCs/>
          <w:sz w:val="20"/>
          <w:szCs w:val="20"/>
          <w:lang w:val="en-US" w:eastAsia="en-US"/>
        </w:rPr>
        <w:t>1</w:t>
      </w:r>
      <w:r w:rsidRPr="00886580">
        <w:rPr>
          <w:b/>
          <w:bCs/>
          <w:sz w:val="20"/>
          <w:szCs w:val="20"/>
          <w:lang w:val="en-US" w:eastAsia="en-US"/>
        </w:rPr>
        <w:t>&gt;</w:t>
      </w:r>
    </w:p>
    <w:p w14:paraId="6A7E7CF3" w14:textId="59C5EAF7" w:rsidR="00BB14C9" w:rsidRPr="00886580" w:rsidRDefault="00BB14C9" w:rsidP="00BB14C9">
      <w:pPr>
        <w:pStyle w:val="ListParagraph"/>
        <w:numPr>
          <w:ilvl w:val="1"/>
          <w:numId w:val="5"/>
        </w:numPr>
        <w:rPr>
          <w:b/>
          <w:bCs/>
          <w:sz w:val="20"/>
          <w:szCs w:val="20"/>
          <w:lang w:val="en-US" w:eastAsia="en-US"/>
        </w:rPr>
      </w:pPr>
      <w:r w:rsidRPr="00886580">
        <w:rPr>
          <w:b/>
          <w:bCs/>
          <w:sz w:val="20"/>
          <w:szCs w:val="20"/>
          <w:lang w:val="en-US" w:eastAsia="en-US"/>
        </w:rPr>
        <w:t>For FR</w:t>
      </w:r>
      <w:r>
        <w:rPr>
          <w:b/>
          <w:bCs/>
          <w:sz w:val="20"/>
          <w:szCs w:val="20"/>
          <w:lang w:val="en-US" w:eastAsia="en-US"/>
        </w:rPr>
        <w:t>2</w:t>
      </w:r>
      <w:r w:rsidR="00F96289">
        <w:rPr>
          <w:b/>
          <w:bCs/>
          <w:sz w:val="20"/>
          <w:szCs w:val="20"/>
          <w:lang w:val="en-US" w:eastAsia="en-US"/>
        </w:rPr>
        <w:t>-1</w:t>
      </w:r>
      <w:r w:rsidRPr="00886580">
        <w:rPr>
          <w:b/>
          <w:bCs/>
          <w:sz w:val="20"/>
          <w:szCs w:val="20"/>
          <w:lang w:val="en-US" w:eastAsia="en-US"/>
        </w:rPr>
        <w:t xml:space="preserve"> </w:t>
      </w:r>
      <w:r>
        <w:rPr>
          <w:b/>
          <w:bCs/>
          <w:sz w:val="20"/>
          <w:szCs w:val="20"/>
          <w:lang w:val="en-US" w:eastAsia="en-US"/>
        </w:rPr>
        <w:t>DUD</w:t>
      </w:r>
      <w:r w:rsidRPr="00886580">
        <w:rPr>
          <w:b/>
          <w:bCs/>
          <w:sz w:val="20"/>
          <w:szCs w:val="20"/>
          <w:lang w:val="en-US" w:eastAsia="en-US"/>
        </w:rPr>
        <w:t xml:space="preserve"> configuration in </w:t>
      </w:r>
      <w:r>
        <w:rPr>
          <w:b/>
          <w:bCs/>
          <w:sz w:val="20"/>
          <w:szCs w:val="20"/>
          <w:lang w:val="en-US" w:eastAsia="en-US"/>
        </w:rPr>
        <w:t>2</w:t>
      </w:r>
      <w:r w:rsidRPr="00886580">
        <w:rPr>
          <w:b/>
          <w:bCs/>
          <w:sz w:val="20"/>
          <w:szCs w:val="20"/>
          <w:lang w:val="en-US" w:eastAsia="en-US"/>
        </w:rPr>
        <w:t xml:space="preserve">00 MHz channel and </w:t>
      </w:r>
      <w:r>
        <w:rPr>
          <w:b/>
          <w:bCs/>
          <w:sz w:val="20"/>
          <w:szCs w:val="20"/>
          <w:lang w:val="en-US" w:eastAsia="en-US"/>
        </w:rPr>
        <w:t>12</w:t>
      </w:r>
      <w:r w:rsidRPr="00886580">
        <w:rPr>
          <w:b/>
          <w:bCs/>
          <w:sz w:val="20"/>
          <w:szCs w:val="20"/>
          <w:lang w:val="en-US" w:eastAsia="en-US"/>
        </w:rPr>
        <w:t>0 kHz SCS: &lt; N</w:t>
      </w:r>
      <w:r w:rsidRPr="00800ECB">
        <w:rPr>
          <w:b/>
          <w:bCs/>
          <w:sz w:val="20"/>
          <w:szCs w:val="20"/>
          <w:vertAlign w:val="subscript"/>
          <w:lang w:val="en-US" w:eastAsia="en-US"/>
        </w:rPr>
        <w:t>D</w:t>
      </w:r>
      <w:r w:rsidRPr="00886580">
        <w:rPr>
          <w:b/>
          <w:bCs/>
          <w:sz w:val="20"/>
          <w:szCs w:val="20"/>
          <w:lang w:val="en-US" w:eastAsia="en-US"/>
        </w:rPr>
        <w:t>, N</w:t>
      </w:r>
      <w:r w:rsidRPr="00800ECB">
        <w:rPr>
          <w:b/>
          <w:bCs/>
          <w:sz w:val="20"/>
          <w:szCs w:val="20"/>
          <w:vertAlign w:val="subscript"/>
          <w:lang w:val="en-US" w:eastAsia="en-US"/>
        </w:rPr>
        <w:t>U</w:t>
      </w:r>
      <w:r w:rsidRPr="00886580">
        <w:rPr>
          <w:b/>
          <w:bCs/>
          <w:sz w:val="20"/>
          <w:szCs w:val="20"/>
          <w:lang w:val="en-US" w:eastAsia="en-US"/>
        </w:rPr>
        <w:t>, N</w:t>
      </w:r>
      <w:r w:rsidRPr="00800ECB">
        <w:rPr>
          <w:b/>
          <w:bCs/>
          <w:sz w:val="20"/>
          <w:szCs w:val="20"/>
          <w:vertAlign w:val="subscript"/>
          <w:lang w:val="en-US" w:eastAsia="en-US"/>
        </w:rPr>
        <w:t>G</w:t>
      </w:r>
      <w:r w:rsidRPr="00886580">
        <w:rPr>
          <w:b/>
          <w:bCs/>
          <w:sz w:val="20"/>
          <w:szCs w:val="20"/>
          <w:lang w:val="en-US" w:eastAsia="en-US"/>
        </w:rPr>
        <w:t xml:space="preserve"> &gt; = &lt;</w:t>
      </w:r>
      <w:r>
        <w:rPr>
          <w:b/>
          <w:bCs/>
          <w:sz w:val="20"/>
          <w:szCs w:val="20"/>
          <w:lang w:val="en-US" w:eastAsia="en-US"/>
        </w:rPr>
        <w:t>52</w:t>
      </w:r>
      <w:r w:rsidRPr="00886580">
        <w:rPr>
          <w:b/>
          <w:bCs/>
          <w:sz w:val="20"/>
          <w:szCs w:val="20"/>
          <w:lang w:val="en-US" w:eastAsia="en-US"/>
        </w:rPr>
        <w:t xml:space="preserve">, </w:t>
      </w:r>
      <w:r>
        <w:rPr>
          <w:b/>
          <w:bCs/>
          <w:sz w:val="20"/>
          <w:szCs w:val="20"/>
          <w:lang w:val="en-US" w:eastAsia="en-US"/>
        </w:rPr>
        <w:t>26</w:t>
      </w:r>
      <w:r w:rsidRPr="00886580">
        <w:rPr>
          <w:b/>
          <w:bCs/>
          <w:sz w:val="20"/>
          <w:szCs w:val="20"/>
          <w:lang w:val="en-US" w:eastAsia="en-US"/>
        </w:rPr>
        <w:t xml:space="preserve">, </w:t>
      </w:r>
      <w:r>
        <w:rPr>
          <w:b/>
          <w:bCs/>
          <w:sz w:val="20"/>
          <w:szCs w:val="20"/>
          <w:lang w:val="en-US" w:eastAsia="en-US"/>
        </w:rPr>
        <w:t>1</w:t>
      </w:r>
      <w:r w:rsidRPr="00886580">
        <w:rPr>
          <w:b/>
          <w:bCs/>
          <w:sz w:val="20"/>
          <w:szCs w:val="20"/>
          <w:lang w:val="en-US" w:eastAsia="en-US"/>
        </w:rPr>
        <w:t>&gt;</w:t>
      </w:r>
    </w:p>
    <w:p w14:paraId="39F3DF73" w14:textId="1702511E" w:rsidR="00D90EFA" w:rsidRDefault="001D136C" w:rsidP="00DC7DC4">
      <w:pPr>
        <w:pStyle w:val="Proposal"/>
        <w:numPr>
          <w:ilvl w:val="0"/>
          <w:numId w:val="0"/>
        </w:numPr>
        <w:ind w:left="502" w:hanging="360"/>
        <w:rPr>
          <w:rStyle w:val="normaltextrun"/>
          <w:color w:val="000000"/>
          <w:shd w:val="clear" w:color="auto" w:fill="FFFFFF"/>
        </w:rPr>
      </w:pPr>
      <w:r>
        <w:rPr>
          <w:rStyle w:val="normaltextrun"/>
          <w:b w:val="0"/>
          <w:bCs w:val="0"/>
          <w:noProof/>
          <w:color w:val="000000" w:themeColor="text1"/>
          <w:sz w:val="22"/>
        </w:rPr>
        <w:fldChar w:fldCharType="end"/>
      </w:r>
    </w:p>
    <w:p w14:paraId="53CD9119" w14:textId="5206E1F5" w:rsidR="00885580" w:rsidRDefault="00885580" w:rsidP="00885580">
      <w:pPr>
        <w:pStyle w:val="Heading1"/>
        <w:numPr>
          <w:ilvl w:val="0"/>
          <w:numId w:val="0"/>
        </w:numPr>
      </w:pPr>
      <w:r>
        <w:t>References</w:t>
      </w:r>
    </w:p>
    <w:p w14:paraId="4C3718AE" w14:textId="77777777" w:rsidR="00372FBC" w:rsidRDefault="00372FBC" w:rsidP="00372FBC">
      <w:pPr>
        <w:pStyle w:val="ListParagraph"/>
        <w:numPr>
          <w:ilvl w:val="0"/>
          <w:numId w:val="4"/>
        </w:numPr>
        <w:jc w:val="both"/>
        <w:rPr>
          <w:sz w:val="20"/>
          <w:szCs w:val="20"/>
          <w:lang w:val="en-US"/>
        </w:rPr>
      </w:pPr>
      <w:r>
        <w:rPr>
          <w:sz w:val="20"/>
          <w:szCs w:val="20"/>
          <w:lang w:val="en-US"/>
        </w:rPr>
        <w:t xml:space="preserve">R4-2413514 “Way Forward for [112][307] </w:t>
      </w:r>
      <w:proofErr w:type="spellStart"/>
      <w:r>
        <w:rPr>
          <w:sz w:val="20"/>
          <w:szCs w:val="20"/>
          <w:lang w:val="en-US"/>
        </w:rPr>
        <w:t>NR_duplex_evo</w:t>
      </w:r>
      <w:proofErr w:type="spellEnd"/>
      <w:r>
        <w:rPr>
          <w:sz w:val="20"/>
          <w:szCs w:val="20"/>
          <w:lang w:val="en-US"/>
        </w:rPr>
        <w:t>”, RAN4#112, Maastricht, Netherlands, 19</w:t>
      </w:r>
      <w:r>
        <w:rPr>
          <w:sz w:val="20"/>
          <w:szCs w:val="20"/>
          <w:vertAlign w:val="superscript"/>
          <w:lang w:val="en-US"/>
        </w:rPr>
        <w:t>th</w:t>
      </w:r>
      <w:r>
        <w:rPr>
          <w:sz w:val="20"/>
          <w:szCs w:val="20"/>
          <w:lang w:val="en-US"/>
        </w:rPr>
        <w:t>-23</w:t>
      </w:r>
      <w:r>
        <w:rPr>
          <w:sz w:val="20"/>
          <w:szCs w:val="20"/>
          <w:vertAlign w:val="superscript"/>
          <w:lang w:val="en-US"/>
        </w:rPr>
        <w:t>rd</w:t>
      </w:r>
      <w:r>
        <w:rPr>
          <w:sz w:val="20"/>
          <w:szCs w:val="20"/>
          <w:lang w:val="en-US"/>
        </w:rPr>
        <w:t xml:space="preserve"> </w:t>
      </w:r>
      <w:proofErr w:type="gramStart"/>
      <w:r>
        <w:rPr>
          <w:sz w:val="20"/>
          <w:szCs w:val="20"/>
          <w:lang w:val="en-US"/>
        </w:rPr>
        <w:t>August,</w:t>
      </w:r>
      <w:proofErr w:type="gramEnd"/>
      <w:r>
        <w:rPr>
          <w:sz w:val="20"/>
          <w:szCs w:val="20"/>
          <w:lang w:val="en-US"/>
        </w:rPr>
        <w:t xml:space="preserve"> 2024</w:t>
      </w:r>
    </w:p>
    <w:p w14:paraId="07E8A381" w14:textId="6ABDBFFB" w:rsidR="008C37EF" w:rsidRPr="003B3BC6" w:rsidRDefault="008C37EF" w:rsidP="007E7CB6">
      <w:pPr>
        <w:pStyle w:val="ListParagraph"/>
        <w:ind w:left="360"/>
        <w:jc w:val="both"/>
        <w:rPr>
          <w:sz w:val="20"/>
          <w:szCs w:val="20"/>
          <w:lang w:val="en-US"/>
        </w:rPr>
      </w:pPr>
    </w:p>
    <w:sectPr w:rsidR="008C37EF" w:rsidRPr="003B3BC6" w:rsidSect="00AB1A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0020A7" w14:textId="77777777" w:rsidR="00A85D4E" w:rsidRDefault="00A85D4E">
      <w:r>
        <w:separator/>
      </w:r>
    </w:p>
  </w:endnote>
  <w:endnote w:type="continuationSeparator" w:id="0">
    <w:p w14:paraId="6EBC02CF" w14:textId="77777777" w:rsidR="00A85D4E" w:rsidRDefault="00A85D4E">
      <w:r>
        <w:continuationSeparator/>
      </w:r>
    </w:p>
  </w:endnote>
  <w:endnote w:type="continuationNotice" w:id="1">
    <w:p w14:paraId="3DB0BE08" w14:textId="77777777" w:rsidR="00A85D4E" w:rsidRDefault="00A85D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B48B72" w14:textId="77777777" w:rsidR="00A85D4E" w:rsidRDefault="00A85D4E">
      <w:r>
        <w:separator/>
      </w:r>
    </w:p>
  </w:footnote>
  <w:footnote w:type="continuationSeparator" w:id="0">
    <w:p w14:paraId="463297E8" w14:textId="77777777" w:rsidR="00A85D4E" w:rsidRDefault="00A85D4E">
      <w:r>
        <w:continuationSeparator/>
      </w:r>
    </w:p>
  </w:footnote>
  <w:footnote w:type="continuationNotice" w:id="1">
    <w:p w14:paraId="2FA60DAC" w14:textId="77777777" w:rsidR="00A85D4E" w:rsidRDefault="00A85D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6"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310120"/>
    <w:multiLevelType w:val="hybridMultilevel"/>
    <w:tmpl w:val="07E4F458"/>
    <w:lvl w:ilvl="0" w:tplc="79423E78">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4A6C42CB"/>
    <w:multiLevelType w:val="hybridMultilevel"/>
    <w:tmpl w:val="5DECB888"/>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0D467C66"/>
    <w:lvl w:ilvl="0" w:tplc="D040E85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FAD5A8A"/>
    <w:multiLevelType w:val="hybridMultilevel"/>
    <w:tmpl w:val="3C16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65332FBB"/>
    <w:multiLevelType w:val="hybridMultilevel"/>
    <w:tmpl w:val="206ADDA8"/>
    <w:lvl w:ilvl="0" w:tplc="7FE2958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8"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913310">
    <w:abstractNumId w:val="6"/>
  </w:num>
  <w:num w:numId="2" w16cid:durableId="1331981388">
    <w:abstractNumId w:val="7"/>
  </w:num>
  <w:num w:numId="3" w16cid:durableId="1093741073">
    <w:abstractNumId w:val="1"/>
  </w:num>
  <w:num w:numId="4" w16cid:durableId="1693721205">
    <w:abstractNumId w:val="4"/>
  </w:num>
  <w:num w:numId="5" w16cid:durableId="385034422">
    <w:abstractNumId w:val="9"/>
  </w:num>
  <w:num w:numId="6" w16cid:durableId="25981799">
    <w:abstractNumId w:val="0"/>
  </w:num>
  <w:num w:numId="7" w16cid:durableId="1337535716">
    <w:abstractNumId w:val="5"/>
  </w:num>
  <w:num w:numId="8" w16cid:durableId="1847163962">
    <w:abstractNumId w:val="18"/>
  </w:num>
  <w:num w:numId="9" w16cid:durableId="933249585">
    <w:abstractNumId w:val="2"/>
  </w:num>
  <w:num w:numId="10" w16cid:durableId="664356833">
    <w:abstractNumId w:val="17"/>
  </w:num>
  <w:num w:numId="11" w16cid:durableId="80681869">
    <w:abstractNumId w:val="8"/>
  </w:num>
  <w:num w:numId="12" w16cid:durableId="1566528953">
    <w:abstractNumId w:val="11"/>
  </w:num>
  <w:num w:numId="13" w16cid:durableId="350642282">
    <w:abstractNumId w:val="19"/>
  </w:num>
  <w:num w:numId="14" w16cid:durableId="847522526">
    <w:abstractNumId w:val="16"/>
  </w:num>
  <w:num w:numId="15" w16cid:durableId="1088382487">
    <w:abstractNumId w:val="12"/>
  </w:num>
  <w:num w:numId="16" w16cid:durableId="1704941057">
    <w:abstractNumId w:val="10"/>
  </w:num>
  <w:num w:numId="17" w16cid:durableId="1563833022">
    <w:abstractNumId w:val="9"/>
    <w:lvlOverride w:ilvl="0">
      <w:startOverride w:val="1"/>
    </w:lvlOverride>
  </w:num>
  <w:num w:numId="18" w16cid:durableId="89473635">
    <w:abstractNumId w:val="0"/>
    <w:lvlOverride w:ilvl="0">
      <w:startOverride w:val="1"/>
    </w:lvlOverride>
  </w:num>
  <w:num w:numId="19" w16cid:durableId="1034575152">
    <w:abstractNumId w:val="14"/>
  </w:num>
  <w:num w:numId="20" w16cid:durableId="409928289">
    <w:abstractNumId w:val="3"/>
  </w:num>
  <w:num w:numId="21" w16cid:durableId="510799493">
    <w:abstractNumId w:val="13"/>
  </w:num>
  <w:num w:numId="22" w16cid:durableId="2036300277">
    <w:abstractNumId w:val="9"/>
  </w:num>
  <w:num w:numId="23" w16cid:durableId="1096251784">
    <w:abstractNumId w:val="9"/>
  </w:num>
  <w:num w:numId="24" w16cid:durableId="1440881184">
    <w:abstractNumId w:val="9"/>
  </w:num>
  <w:num w:numId="25" w16cid:durableId="779450083">
    <w:abstractNumId w:val="9"/>
    <w:lvlOverride w:ilvl="0">
      <w:startOverride w:val="1"/>
    </w:lvlOverride>
  </w:num>
  <w:num w:numId="26" w16cid:durableId="181554824">
    <w:abstractNumId w:val="9"/>
  </w:num>
  <w:num w:numId="27" w16cid:durableId="2093618552">
    <w:abstractNumId w:val="9"/>
    <w:lvlOverride w:ilvl="0">
      <w:startOverride w:val="1"/>
    </w:lvlOverride>
  </w:num>
  <w:num w:numId="28" w16cid:durableId="839008608">
    <w:abstractNumId w:val="0"/>
    <w:lvlOverride w:ilvl="0">
      <w:startOverride w:val="1"/>
    </w:lvlOverride>
  </w:num>
  <w:num w:numId="29" w16cid:durableId="1575360035">
    <w:abstractNumId w:val="14"/>
  </w:num>
  <w:num w:numId="30" w16cid:durableId="1943996824">
    <w:abstractNumId w:val="15"/>
  </w:num>
  <w:num w:numId="31" w16cid:durableId="12188615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D0"/>
    <w:rsid w:val="00000A1F"/>
    <w:rsid w:val="00000D1D"/>
    <w:rsid w:val="000011A3"/>
    <w:rsid w:val="00001313"/>
    <w:rsid w:val="00001435"/>
    <w:rsid w:val="00001516"/>
    <w:rsid w:val="0000159F"/>
    <w:rsid w:val="000016BC"/>
    <w:rsid w:val="00001B15"/>
    <w:rsid w:val="00001BCD"/>
    <w:rsid w:val="0000247A"/>
    <w:rsid w:val="000024C7"/>
    <w:rsid w:val="00002886"/>
    <w:rsid w:val="000029AC"/>
    <w:rsid w:val="00002B13"/>
    <w:rsid w:val="00002C4F"/>
    <w:rsid w:val="00002F82"/>
    <w:rsid w:val="000033B5"/>
    <w:rsid w:val="00003883"/>
    <w:rsid w:val="00003B78"/>
    <w:rsid w:val="00003E20"/>
    <w:rsid w:val="000041CC"/>
    <w:rsid w:val="000046FE"/>
    <w:rsid w:val="000047FD"/>
    <w:rsid w:val="00004AAE"/>
    <w:rsid w:val="00004AC8"/>
    <w:rsid w:val="00005135"/>
    <w:rsid w:val="000051CC"/>
    <w:rsid w:val="000052FB"/>
    <w:rsid w:val="000053BA"/>
    <w:rsid w:val="0000550D"/>
    <w:rsid w:val="00005B23"/>
    <w:rsid w:val="00005B3E"/>
    <w:rsid w:val="00005C35"/>
    <w:rsid w:val="00006055"/>
    <w:rsid w:val="000060D0"/>
    <w:rsid w:val="0000630C"/>
    <w:rsid w:val="00006416"/>
    <w:rsid w:val="000065ED"/>
    <w:rsid w:val="0000663D"/>
    <w:rsid w:val="00006AD4"/>
    <w:rsid w:val="00006C3B"/>
    <w:rsid w:val="00006CB9"/>
    <w:rsid w:val="000074C4"/>
    <w:rsid w:val="0000781C"/>
    <w:rsid w:val="000078D6"/>
    <w:rsid w:val="000079A6"/>
    <w:rsid w:val="000100BE"/>
    <w:rsid w:val="00010391"/>
    <w:rsid w:val="00010396"/>
    <w:rsid w:val="00010795"/>
    <w:rsid w:val="000107AD"/>
    <w:rsid w:val="000107D4"/>
    <w:rsid w:val="000108BF"/>
    <w:rsid w:val="00010E2C"/>
    <w:rsid w:val="0001111C"/>
    <w:rsid w:val="00011170"/>
    <w:rsid w:val="000116EE"/>
    <w:rsid w:val="000119A0"/>
    <w:rsid w:val="00011BB2"/>
    <w:rsid w:val="0001210D"/>
    <w:rsid w:val="00012505"/>
    <w:rsid w:val="00012685"/>
    <w:rsid w:val="000127DF"/>
    <w:rsid w:val="00012C4F"/>
    <w:rsid w:val="00013198"/>
    <w:rsid w:val="000131B5"/>
    <w:rsid w:val="000131D1"/>
    <w:rsid w:val="00013244"/>
    <w:rsid w:val="000133F1"/>
    <w:rsid w:val="00013455"/>
    <w:rsid w:val="000134E3"/>
    <w:rsid w:val="0001353D"/>
    <w:rsid w:val="00013632"/>
    <w:rsid w:val="00013B26"/>
    <w:rsid w:val="00013E6C"/>
    <w:rsid w:val="00013F5E"/>
    <w:rsid w:val="0001403F"/>
    <w:rsid w:val="00014842"/>
    <w:rsid w:val="0001487F"/>
    <w:rsid w:val="000148D8"/>
    <w:rsid w:val="00014F35"/>
    <w:rsid w:val="0001502F"/>
    <w:rsid w:val="000151A4"/>
    <w:rsid w:val="0001546E"/>
    <w:rsid w:val="00015495"/>
    <w:rsid w:val="000154FA"/>
    <w:rsid w:val="000156CE"/>
    <w:rsid w:val="0001583E"/>
    <w:rsid w:val="00015C3D"/>
    <w:rsid w:val="00015F98"/>
    <w:rsid w:val="00016616"/>
    <w:rsid w:val="000166AC"/>
    <w:rsid w:val="0001726C"/>
    <w:rsid w:val="0001784B"/>
    <w:rsid w:val="00017B7F"/>
    <w:rsid w:val="00017C7D"/>
    <w:rsid w:val="00017E48"/>
    <w:rsid w:val="00017EDA"/>
    <w:rsid w:val="00017F92"/>
    <w:rsid w:val="00020384"/>
    <w:rsid w:val="000212A5"/>
    <w:rsid w:val="00021474"/>
    <w:rsid w:val="00021B47"/>
    <w:rsid w:val="00021D6D"/>
    <w:rsid w:val="00021D7C"/>
    <w:rsid w:val="00021F64"/>
    <w:rsid w:val="00022235"/>
    <w:rsid w:val="00022B8C"/>
    <w:rsid w:val="000230C0"/>
    <w:rsid w:val="0002328C"/>
    <w:rsid w:val="00023366"/>
    <w:rsid w:val="000235F7"/>
    <w:rsid w:val="00023742"/>
    <w:rsid w:val="00023AA3"/>
    <w:rsid w:val="00023AF3"/>
    <w:rsid w:val="00023EF0"/>
    <w:rsid w:val="000240C7"/>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8C5"/>
    <w:rsid w:val="00026B6C"/>
    <w:rsid w:val="00026C56"/>
    <w:rsid w:val="00026C65"/>
    <w:rsid w:val="00027130"/>
    <w:rsid w:val="00027219"/>
    <w:rsid w:val="000276B4"/>
    <w:rsid w:val="0002771A"/>
    <w:rsid w:val="00027755"/>
    <w:rsid w:val="00027864"/>
    <w:rsid w:val="0002789E"/>
    <w:rsid w:val="00027A5E"/>
    <w:rsid w:val="00027DE9"/>
    <w:rsid w:val="00030048"/>
    <w:rsid w:val="0003072D"/>
    <w:rsid w:val="000308CB"/>
    <w:rsid w:val="00030AE6"/>
    <w:rsid w:val="0003112C"/>
    <w:rsid w:val="000314CD"/>
    <w:rsid w:val="0003190E"/>
    <w:rsid w:val="00031972"/>
    <w:rsid w:val="00031B24"/>
    <w:rsid w:val="00032093"/>
    <w:rsid w:val="0003209D"/>
    <w:rsid w:val="000322E7"/>
    <w:rsid w:val="00032431"/>
    <w:rsid w:val="00032689"/>
    <w:rsid w:val="000326AD"/>
    <w:rsid w:val="00033018"/>
    <w:rsid w:val="000332F4"/>
    <w:rsid w:val="0003332B"/>
    <w:rsid w:val="00033544"/>
    <w:rsid w:val="000335CC"/>
    <w:rsid w:val="000336CB"/>
    <w:rsid w:val="00033992"/>
    <w:rsid w:val="0003429B"/>
    <w:rsid w:val="00034452"/>
    <w:rsid w:val="00034491"/>
    <w:rsid w:val="00034668"/>
    <w:rsid w:val="000346E5"/>
    <w:rsid w:val="0003479E"/>
    <w:rsid w:val="000348CE"/>
    <w:rsid w:val="00034A69"/>
    <w:rsid w:val="00034B4A"/>
    <w:rsid w:val="00034D66"/>
    <w:rsid w:val="00034D82"/>
    <w:rsid w:val="00034FDB"/>
    <w:rsid w:val="00035233"/>
    <w:rsid w:val="00035542"/>
    <w:rsid w:val="00035691"/>
    <w:rsid w:val="00035ADF"/>
    <w:rsid w:val="00035B5C"/>
    <w:rsid w:val="00035B84"/>
    <w:rsid w:val="00035D6E"/>
    <w:rsid w:val="00036446"/>
    <w:rsid w:val="0003666F"/>
    <w:rsid w:val="00036787"/>
    <w:rsid w:val="000368AC"/>
    <w:rsid w:val="000368EF"/>
    <w:rsid w:val="00036C43"/>
    <w:rsid w:val="00036E11"/>
    <w:rsid w:val="000374D2"/>
    <w:rsid w:val="0003767C"/>
    <w:rsid w:val="00037787"/>
    <w:rsid w:val="00037970"/>
    <w:rsid w:val="00037CB1"/>
    <w:rsid w:val="0004033C"/>
    <w:rsid w:val="000403D6"/>
    <w:rsid w:val="0004043D"/>
    <w:rsid w:val="00040DA4"/>
    <w:rsid w:val="00040F4F"/>
    <w:rsid w:val="00041039"/>
    <w:rsid w:val="0004132D"/>
    <w:rsid w:val="000413A0"/>
    <w:rsid w:val="000414BE"/>
    <w:rsid w:val="0004187B"/>
    <w:rsid w:val="00041C06"/>
    <w:rsid w:val="00041C9D"/>
    <w:rsid w:val="00041ECC"/>
    <w:rsid w:val="000423B6"/>
    <w:rsid w:val="00042A2D"/>
    <w:rsid w:val="000430EC"/>
    <w:rsid w:val="000432D6"/>
    <w:rsid w:val="00043628"/>
    <w:rsid w:val="00043A36"/>
    <w:rsid w:val="0004419D"/>
    <w:rsid w:val="000441DC"/>
    <w:rsid w:val="0004457B"/>
    <w:rsid w:val="00044CFA"/>
    <w:rsid w:val="000455E3"/>
    <w:rsid w:val="000456B0"/>
    <w:rsid w:val="000458EE"/>
    <w:rsid w:val="00045991"/>
    <w:rsid w:val="000459C7"/>
    <w:rsid w:val="00045B33"/>
    <w:rsid w:val="00045B59"/>
    <w:rsid w:val="00045B81"/>
    <w:rsid w:val="00046630"/>
    <w:rsid w:val="00046795"/>
    <w:rsid w:val="00046C80"/>
    <w:rsid w:val="0004703A"/>
    <w:rsid w:val="00047136"/>
    <w:rsid w:val="00047317"/>
    <w:rsid w:val="0004771D"/>
    <w:rsid w:val="00047768"/>
    <w:rsid w:val="00047A48"/>
    <w:rsid w:val="00047AC7"/>
    <w:rsid w:val="00047FA5"/>
    <w:rsid w:val="00050112"/>
    <w:rsid w:val="000501EE"/>
    <w:rsid w:val="00050206"/>
    <w:rsid w:val="00050276"/>
    <w:rsid w:val="0005027E"/>
    <w:rsid w:val="00050466"/>
    <w:rsid w:val="000505CC"/>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FE5"/>
    <w:rsid w:val="00054225"/>
    <w:rsid w:val="00054272"/>
    <w:rsid w:val="00054492"/>
    <w:rsid w:val="00054945"/>
    <w:rsid w:val="00054B05"/>
    <w:rsid w:val="00054D9D"/>
    <w:rsid w:val="00054DE4"/>
    <w:rsid w:val="00055208"/>
    <w:rsid w:val="00055382"/>
    <w:rsid w:val="000554BF"/>
    <w:rsid w:val="000555E3"/>
    <w:rsid w:val="00055676"/>
    <w:rsid w:val="00055714"/>
    <w:rsid w:val="0005587F"/>
    <w:rsid w:val="00055DBC"/>
    <w:rsid w:val="00055F33"/>
    <w:rsid w:val="0005625B"/>
    <w:rsid w:val="0005639E"/>
    <w:rsid w:val="00056544"/>
    <w:rsid w:val="00056BDE"/>
    <w:rsid w:val="00056C32"/>
    <w:rsid w:val="000573F8"/>
    <w:rsid w:val="0005792C"/>
    <w:rsid w:val="00057B56"/>
    <w:rsid w:val="00057DDA"/>
    <w:rsid w:val="00057EA5"/>
    <w:rsid w:val="0006042E"/>
    <w:rsid w:val="0006072B"/>
    <w:rsid w:val="00060D29"/>
    <w:rsid w:val="00060D8E"/>
    <w:rsid w:val="00060EF4"/>
    <w:rsid w:val="0006128F"/>
    <w:rsid w:val="000614EA"/>
    <w:rsid w:val="00061517"/>
    <w:rsid w:val="0006165A"/>
    <w:rsid w:val="000619F4"/>
    <w:rsid w:val="00061DB8"/>
    <w:rsid w:val="00061DEA"/>
    <w:rsid w:val="00061F7F"/>
    <w:rsid w:val="00062159"/>
    <w:rsid w:val="00062280"/>
    <w:rsid w:val="00062568"/>
    <w:rsid w:val="000625AB"/>
    <w:rsid w:val="0006280D"/>
    <w:rsid w:val="00062B5D"/>
    <w:rsid w:val="00062B9D"/>
    <w:rsid w:val="00062D06"/>
    <w:rsid w:val="00062DF5"/>
    <w:rsid w:val="0006313D"/>
    <w:rsid w:val="00063201"/>
    <w:rsid w:val="000633A0"/>
    <w:rsid w:val="000635C6"/>
    <w:rsid w:val="000636BD"/>
    <w:rsid w:val="00063D9E"/>
    <w:rsid w:val="000641D8"/>
    <w:rsid w:val="0006467E"/>
    <w:rsid w:val="00064AD3"/>
    <w:rsid w:val="00064DC9"/>
    <w:rsid w:val="00065088"/>
    <w:rsid w:val="000652D3"/>
    <w:rsid w:val="0006547C"/>
    <w:rsid w:val="000654A0"/>
    <w:rsid w:val="0006593B"/>
    <w:rsid w:val="00065A69"/>
    <w:rsid w:val="00065E94"/>
    <w:rsid w:val="00065F20"/>
    <w:rsid w:val="0006629B"/>
    <w:rsid w:val="00066356"/>
    <w:rsid w:val="0006641A"/>
    <w:rsid w:val="0006646E"/>
    <w:rsid w:val="00066719"/>
    <w:rsid w:val="00066D41"/>
    <w:rsid w:val="00066D97"/>
    <w:rsid w:val="00067D47"/>
    <w:rsid w:val="0007010D"/>
    <w:rsid w:val="000701AD"/>
    <w:rsid w:val="00070405"/>
    <w:rsid w:val="00070714"/>
    <w:rsid w:val="00070718"/>
    <w:rsid w:val="000707CA"/>
    <w:rsid w:val="00070A72"/>
    <w:rsid w:val="00070D21"/>
    <w:rsid w:val="000711CE"/>
    <w:rsid w:val="000711DA"/>
    <w:rsid w:val="000711ED"/>
    <w:rsid w:val="000717FB"/>
    <w:rsid w:val="000719BF"/>
    <w:rsid w:val="00071B12"/>
    <w:rsid w:val="00071D41"/>
    <w:rsid w:val="00071F2A"/>
    <w:rsid w:val="00072018"/>
    <w:rsid w:val="0007208A"/>
    <w:rsid w:val="0007213C"/>
    <w:rsid w:val="00072222"/>
    <w:rsid w:val="00072515"/>
    <w:rsid w:val="0007258C"/>
    <w:rsid w:val="0007291F"/>
    <w:rsid w:val="00072B22"/>
    <w:rsid w:val="00072B3E"/>
    <w:rsid w:val="00072BBA"/>
    <w:rsid w:val="00072FF5"/>
    <w:rsid w:val="000730DC"/>
    <w:rsid w:val="000743C4"/>
    <w:rsid w:val="000747BC"/>
    <w:rsid w:val="000747CA"/>
    <w:rsid w:val="000747F7"/>
    <w:rsid w:val="000749BB"/>
    <w:rsid w:val="000752E5"/>
    <w:rsid w:val="00075841"/>
    <w:rsid w:val="00075965"/>
    <w:rsid w:val="00075D33"/>
    <w:rsid w:val="00075FDA"/>
    <w:rsid w:val="0007613F"/>
    <w:rsid w:val="00076386"/>
    <w:rsid w:val="000764B7"/>
    <w:rsid w:val="00076D82"/>
    <w:rsid w:val="00077B1B"/>
    <w:rsid w:val="00077C0F"/>
    <w:rsid w:val="00077FD6"/>
    <w:rsid w:val="0008007F"/>
    <w:rsid w:val="00080BFC"/>
    <w:rsid w:val="00081DEA"/>
    <w:rsid w:val="00081EC2"/>
    <w:rsid w:val="00082154"/>
    <w:rsid w:val="000822B9"/>
    <w:rsid w:val="000827D6"/>
    <w:rsid w:val="000827E0"/>
    <w:rsid w:val="00082A5C"/>
    <w:rsid w:val="00082B0A"/>
    <w:rsid w:val="00083133"/>
    <w:rsid w:val="00083366"/>
    <w:rsid w:val="00083499"/>
    <w:rsid w:val="0008353E"/>
    <w:rsid w:val="00083740"/>
    <w:rsid w:val="00083800"/>
    <w:rsid w:val="00083CB3"/>
    <w:rsid w:val="00083D83"/>
    <w:rsid w:val="00083F6A"/>
    <w:rsid w:val="00084123"/>
    <w:rsid w:val="00084199"/>
    <w:rsid w:val="0008436D"/>
    <w:rsid w:val="000844A3"/>
    <w:rsid w:val="00084600"/>
    <w:rsid w:val="00084A65"/>
    <w:rsid w:val="00084B26"/>
    <w:rsid w:val="00084B94"/>
    <w:rsid w:val="00084FC2"/>
    <w:rsid w:val="00085193"/>
    <w:rsid w:val="000853CD"/>
    <w:rsid w:val="0008559A"/>
    <w:rsid w:val="000856C4"/>
    <w:rsid w:val="00085854"/>
    <w:rsid w:val="00085E6A"/>
    <w:rsid w:val="00086D71"/>
    <w:rsid w:val="00086DB5"/>
    <w:rsid w:val="00086FD6"/>
    <w:rsid w:val="00087087"/>
    <w:rsid w:val="000872B9"/>
    <w:rsid w:val="000873EA"/>
    <w:rsid w:val="0008743B"/>
    <w:rsid w:val="00087987"/>
    <w:rsid w:val="00087F0C"/>
    <w:rsid w:val="0009000E"/>
    <w:rsid w:val="00090258"/>
    <w:rsid w:val="000902C2"/>
    <w:rsid w:val="00090554"/>
    <w:rsid w:val="00090A0E"/>
    <w:rsid w:val="00090BBD"/>
    <w:rsid w:val="00090CFA"/>
    <w:rsid w:val="00090E01"/>
    <w:rsid w:val="00090F51"/>
    <w:rsid w:val="00091061"/>
    <w:rsid w:val="000910D0"/>
    <w:rsid w:val="000913A1"/>
    <w:rsid w:val="00091A92"/>
    <w:rsid w:val="00091F3B"/>
    <w:rsid w:val="00091F8D"/>
    <w:rsid w:val="000922A0"/>
    <w:rsid w:val="00092318"/>
    <w:rsid w:val="000923DD"/>
    <w:rsid w:val="00092553"/>
    <w:rsid w:val="000929F5"/>
    <w:rsid w:val="00092B39"/>
    <w:rsid w:val="00092B95"/>
    <w:rsid w:val="00092D36"/>
    <w:rsid w:val="00092F7A"/>
    <w:rsid w:val="00093377"/>
    <w:rsid w:val="00093415"/>
    <w:rsid w:val="00093742"/>
    <w:rsid w:val="00093C49"/>
    <w:rsid w:val="00093CD7"/>
    <w:rsid w:val="000941FD"/>
    <w:rsid w:val="0009429E"/>
    <w:rsid w:val="0009495C"/>
    <w:rsid w:val="00094CAF"/>
    <w:rsid w:val="00095109"/>
    <w:rsid w:val="0009515C"/>
    <w:rsid w:val="0009568C"/>
    <w:rsid w:val="000956AB"/>
    <w:rsid w:val="000959ED"/>
    <w:rsid w:val="00095A80"/>
    <w:rsid w:val="00095C51"/>
    <w:rsid w:val="000967F7"/>
    <w:rsid w:val="00096A7F"/>
    <w:rsid w:val="000972E7"/>
    <w:rsid w:val="000973D4"/>
    <w:rsid w:val="000973E1"/>
    <w:rsid w:val="0009FDC9"/>
    <w:rsid w:val="000A03BB"/>
    <w:rsid w:val="000A0B21"/>
    <w:rsid w:val="000A0B2A"/>
    <w:rsid w:val="000A110A"/>
    <w:rsid w:val="000A1402"/>
    <w:rsid w:val="000A20BA"/>
    <w:rsid w:val="000A2546"/>
    <w:rsid w:val="000A25A0"/>
    <w:rsid w:val="000A262C"/>
    <w:rsid w:val="000A26F7"/>
    <w:rsid w:val="000A27C7"/>
    <w:rsid w:val="000A2800"/>
    <w:rsid w:val="000A2A56"/>
    <w:rsid w:val="000A2EE9"/>
    <w:rsid w:val="000A368E"/>
    <w:rsid w:val="000A375D"/>
    <w:rsid w:val="000A37AD"/>
    <w:rsid w:val="000A38DC"/>
    <w:rsid w:val="000A3B3D"/>
    <w:rsid w:val="000A3BC9"/>
    <w:rsid w:val="000A3C8D"/>
    <w:rsid w:val="000A3DFE"/>
    <w:rsid w:val="000A3E2F"/>
    <w:rsid w:val="000A3E4D"/>
    <w:rsid w:val="000A3FEF"/>
    <w:rsid w:val="000A40EC"/>
    <w:rsid w:val="000A4323"/>
    <w:rsid w:val="000A4370"/>
    <w:rsid w:val="000A4555"/>
    <w:rsid w:val="000A45F7"/>
    <w:rsid w:val="000A4621"/>
    <w:rsid w:val="000A5291"/>
    <w:rsid w:val="000A54EE"/>
    <w:rsid w:val="000A56FE"/>
    <w:rsid w:val="000A58FD"/>
    <w:rsid w:val="000A5B41"/>
    <w:rsid w:val="000A5B5E"/>
    <w:rsid w:val="000A5DA0"/>
    <w:rsid w:val="000A60A0"/>
    <w:rsid w:val="000A645E"/>
    <w:rsid w:val="000A6672"/>
    <w:rsid w:val="000A6A23"/>
    <w:rsid w:val="000A6D3D"/>
    <w:rsid w:val="000A6E99"/>
    <w:rsid w:val="000A70D9"/>
    <w:rsid w:val="000A7135"/>
    <w:rsid w:val="000A7206"/>
    <w:rsid w:val="000A73C1"/>
    <w:rsid w:val="000A7811"/>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7E9"/>
    <w:rsid w:val="000B283B"/>
    <w:rsid w:val="000B2A11"/>
    <w:rsid w:val="000B2A5B"/>
    <w:rsid w:val="000B2C93"/>
    <w:rsid w:val="000B2D86"/>
    <w:rsid w:val="000B2ECB"/>
    <w:rsid w:val="000B2F7A"/>
    <w:rsid w:val="000B3057"/>
    <w:rsid w:val="000B33F4"/>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64A"/>
    <w:rsid w:val="000B59FC"/>
    <w:rsid w:val="000B5AC9"/>
    <w:rsid w:val="000B5F0A"/>
    <w:rsid w:val="000B6244"/>
    <w:rsid w:val="000B6726"/>
    <w:rsid w:val="000B6836"/>
    <w:rsid w:val="000B68A8"/>
    <w:rsid w:val="000B699D"/>
    <w:rsid w:val="000B6BC9"/>
    <w:rsid w:val="000B6D47"/>
    <w:rsid w:val="000B6D65"/>
    <w:rsid w:val="000B6FE9"/>
    <w:rsid w:val="000B743C"/>
    <w:rsid w:val="000B7724"/>
    <w:rsid w:val="000B77A7"/>
    <w:rsid w:val="000B78F6"/>
    <w:rsid w:val="000B7929"/>
    <w:rsid w:val="000B7B21"/>
    <w:rsid w:val="000B7C46"/>
    <w:rsid w:val="000C01D4"/>
    <w:rsid w:val="000C01EC"/>
    <w:rsid w:val="000C01EE"/>
    <w:rsid w:val="000C0408"/>
    <w:rsid w:val="000C042D"/>
    <w:rsid w:val="000C05DE"/>
    <w:rsid w:val="000C06B8"/>
    <w:rsid w:val="000C06E0"/>
    <w:rsid w:val="000C08D3"/>
    <w:rsid w:val="000C0B18"/>
    <w:rsid w:val="000C0E78"/>
    <w:rsid w:val="000C0EE8"/>
    <w:rsid w:val="000C10F9"/>
    <w:rsid w:val="000C10FA"/>
    <w:rsid w:val="000C1580"/>
    <w:rsid w:val="000C176B"/>
    <w:rsid w:val="000C1A0D"/>
    <w:rsid w:val="000C1AD0"/>
    <w:rsid w:val="000C1D59"/>
    <w:rsid w:val="000C1D9F"/>
    <w:rsid w:val="000C1E64"/>
    <w:rsid w:val="000C2027"/>
    <w:rsid w:val="000C20C4"/>
    <w:rsid w:val="000C220E"/>
    <w:rsid w:val="000C23BB"/>
    <w:rsid w:val="000C2790"/>
    <w:rsid w:val="000C2AF7"/>
    <w:rsid w:val="000C2B09"/>
    <w:rsid w:val="000C2BE7"/>
    <w:rsid w:val="000C2C21"/>
    <w:rsid w:val="000C2F85"/>
    <w:rsid w:val="000C2FCE"/>
    <w:rsid w:val="000C3071"/>
    <w:rsid w:val="000C30CF"/>
    <w:rsid w:val="000C3308"/>
    <w:rsid w:val="000C35B2"/>
    <w:rsid w:val="000C35E6"/>
    <w:rsid w:val="000C36ED"/>
    <w:rsid w:val="000C3BFB"/>
    <w:rsid w:val="000C3CCC"/>
    <w:rsid w:val="000C416C"/>
    <w:rsid w:val="000C44CC"/>
    <w:rsid w:val="000C4548"/>
    <w:rsid w:val="000C4696"/>
    <w:rsid w:val="000C4ACE"/>
    <w:rsid w:val="000C4AD9"/>
    <w:rsid w:val="000C4E76"/>
    <w:rsid w:val="000C501D"/>
    <w:rsid w:val="000C5325"/>
    <w:rsid w:val="000C5B5B"/>
    <w:rsid w:val="000C5CBA"/>
    <w:rsid w:val="000C5F33"/>
    <w:rsid w:val="000C628C"/>
    <w:rsid w:val="000C644D"/>
    <w:rsid w:val="000C6660"/>
    <w:rsid w:val="000C6C9E"/>
    <w:rsid w:val="000C6D8B"/>
    <w:rsid w:val="000C6DD8"/>
    <w:rsid w:val="000C6E47"/>
    <w:rsid w:val="000C7042"/>
    <w:rsid w:val="000C74BA"/>
    <w:rsid w:val="000C7531"/>
    <w:rsid w:val="000C78FF"/>
    <w:rsid w:val="000C7BA7"/>
    <w:rsid w:val="000C7C37"/>
    <w:rsid w:val="000C7C3F"/>
    <w:rsid w:val="000D049E"/>
    <w:rsid w:val="000D06EF"/>
    <w:rsid w:val="000D0798"/>
    <w:rsid w:val="000D0BBC"/>
    <w:rsid w:val="000D0BD6"/>
    <w:rsid w:val="000D0C61"/>
    <w:rsid w:val="000D0C76"/>
    <w:rsid w:val="000D0D44"/>
    <w:rsid w:val="000D1078"/>
    <w:rsid w:val="000D11E1"/>
    <w:rsid w:val="000D1440"/>
    <w:rsid w:val="000D1E75"/>
    <w:rsid w:val="000D1E85"/>
    <w:rsid w:val="000D1FBD"/>
    <w:rsid w:val="000D21F9"/>
    <w:rsid w:val="000D24BD"/>
    <w:rsid w:val="000D27AD"/>
    <w:rsid w:val="000D2810"/>
    <w:rsid w:val="000D29D1"/>
    <w:rsid w:val="000D2A2B"/>
    <w:rsid w:val="000D2B05"/>
    <w:rsid w:val="000D2B0A"/>
    <w:rsid w:val="000D2EBA"/>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5004"/>
    <w:rsid w:val="000D56AC"/>
    <w:rsid w:val="000D584F"/>
    <w:rsid w:val="000D58A4"/>
    <w:rsid w:val="000D590E"/>
    <w:rsid w:val="000D59B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352"/>
    <w:rsid w:val="000E071E"/>
    <w:rsid w:val="000E07DC"/>
    <w:rsid w:val="000E0928"/>
    <w:rsid w:val="000E0DEE"/>
    <w:rsid w:val="000E1151"/>
    <w:rsid w:val="000E1187"/>
    <w:rsid w:val="000E1245"/>
    <w:rsid w:val="000E1388"/>
    <w:rsid w:val="000E138B"/>
    <w:rsid w:val="000E181D"/>
    <w:rsid w:val="000E1FD6"/>
    <w:rsid w:val="000E23F3"/>
    <w:rsid w:val="000E2557"/>
    <w:rsid w:val="000E27AA"/>
    <w:rsid w:val="000E2B98"/>
    <w:rsid w:val="000E2C8D"/>
    <w:rsid w:val="000E2C9E"/>
    <w:rsid w:val="000E2D22"/>
    <w:rsid w:val="000E2E03"/>
    <w:rsid w:val="000E313B"/>
    <w:rsid w:val="000E3237"/>
    <w:rsid w:val="000E337A"/>
    <w:rsid w:val="000E34FD"/>
    <w:rsid w:val="000E3BEA"/>
    <w:rsid w:val="000E3BFB"/>
    <w:rsid w:val="000E3F60"/>
    <w:rsid w:val="000E4350"/>
    <w:rsid w:val="000E4355"/>
    <w:rsid w:val="000E4376"/>
    <w:rsid w:val="000E4408"/>
    <w:rsid w:val="000E46D3"/>
    <w:rsid w:val="000E4A4A"/>
    <w:rsid w:val="000E4B6F"/>
    <w:rsid w:val="000E4BD3"/>
    <w:rsid w:val="000E4DA9"/>
    <w:rsid w:val="000E4E70"/>
    <w:rsid w:val="000E53AB"/>
    <w:rsid w:val="000E5716"/>
    <w:rsid w:val="000E5869"/>
    <w:rsid w:val="000E58D7"/>
    <w:rsid w:val="000E59CA"/>
    <w:rsid w:val="000E5AAA"/>
    <w:rsid w:val="000E5DA0"/>
    <w:rsid w:val="000E6322"/>
    <w:rsid w:val="000E6337"/>
    <w:rsid w:val="000E6373"/>
    <w:rsid w:val="000E66B5"/>
    <w:rsid w:val="000E68A1"/>
    <w:rsid w:val="000E69F5"/>
    <w:rsid w:val="000E6D50"/>
    <w:rsid w:val="000E7144"/>
    <w:rsid w:val="000E73C8"/>
    <w:rsid w:val="000E74CB"/>
    <w:rsid w:val="000E77A9"/>
    <w:rsid w:val="000E7A79"/>
    <w:rsid w:val="000F0016"/>
    <w:rsid w:val="000F0224"/>
    <w:rsid w:val="000F07F1"/>
    <w:rsid w:val="000F084C"/>
    <w:rsid w:val="000F0EA1"/>
    <w:rsid w:val="000F0F1D"/>
    <w:rsid w:val="000F1573"/>
    <w:rsid w:val="000F15B2"/>
    <w:rsid w:val="000F1890"/>
    <w:rsid w:val="000F19DE"/>
    <w:rsid w:val="000F1B3C"/>
    <w:rsid w:val="000F1F3D"/>
    <w:rsid w:val="000F216B"/>
    <w:rsid w:val="000F252B"/>
    <w:rsid w:val="000F2686"/>
    <w:rsid w:val="000F2B39"/>
    <w:rsid w:val="000F2C15"/>
    <w:rsid w:val="000F2E1F"/>
    <w:rsid w:val="000F314D"/>
    <w:rsid w:val="000F3293"/>
    <w:rsid w:val="000F34D1"/>
    <w:rsid w:val="000F34EE"/>
    <w:rsid w:val="000F36E4"/>
    <w:rsid w:val="000F37B0"/>
    <w:rsid w:val="000F3838"/>
    <w:rsid w:val="000F384F"/>
    <w:rsid w:val="000F38DF"/>
    <w:rsid w:val="000F3BA8"/>
    <w:rsid w:val="000F4040"/>
    <w:rsid w:val="000F426C"/>
    <w:rsid w:val="000F4595"/>
    <w:rsid w:val="000F49E5"/>
    <w:rsid w:val="000F4A71"/>
    <w:rsid w:val="000F4CB2"/>
    <w:rsid w:val="000F4DAA"/>
    <w:rsid w:val="000F4E44"/>
    <w:rsid w:val="000F4E90"/>
    <w:rsid w:val="000F5100"/>
    <w:rsid w:val="000F5124"/>
    <w:rsid w:val="000F568D"/>
    <w:rsid w:val="000F569C"/>
    <w:rsid w:val="000F57E4"/>
    <w:rsid w:val="000F586C"/>
    <w:rsid w:val="000F5C7E"/>
    <w:rsid w:val="000F5D39"/>
    <w:rsid w:val="000F6384"/>
    <w:rsid w:val="000F68D0"/>
    <w:rsid w:val="000F6B15"/>
    <w:rsid w:val="000F6C06"/>
    <w:rsid w:val="000F6DDF"/>
    <w:rsid w:val="000F7100"/>
    <w:rsid w:val="000F715C"/>
    <w:rsid w:val="000F7720"/>
    <w:rsid w:val="000F7857"/>
    <w:rsid w:val="000F7C7B"/>
    <w:rsid w:val="000F7E5D"/>
    <w:rsid w:val="000F7F50"/>
    <w:rsid w:val="00100010"/>
    <w:rsid w:val="0010030B"/>
    <w:rsid w:val="001003CC"/>
    <w:rsid w:val="0010060F"/>
    <w:rsid w:val="001006F5"/>
    <w:rsid w:val="0010088E"/>
    <w:rsid w:val="00100913"/>
    <w:rsid w:val="00100A08"/>
    <w:rsid w:val="00100AFE"/>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C18"/>
    <w:rsid w:val="00103D9C"/>
    <w:rsid w:val="00103E79"/>
    <w:rsid w:val="00103FC9"/>
    <w:rsid w:val="00104A2F"/>
    <w:rsid w:val="00104CD0"/>
    <w:rsid w:val="00104E94"/>
    <w:rsid w:val="001054BE"/>
    <w:rsid w:val="00105654"/>
    <w:rsid w:val="00105B86"/>
    <w:rsid w:val="001062E1"/>
    <w:rsid w:val="001068D2"/>
    <w:rsid w:val="001069F2"/>
    <w:rsid w:val="00106CE7"/>
    <w:rsid w:val="00107264"/>
    <w:rsid w:val="0010734C"/>
    <w:rsid w:val="0010737D"/>
    <w:rsid w:val="00107741"/>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9D"/>
    <w:rsid w:val="00111DDA"/>
    <w:rsid w:val="00112220"/>
    <w:rsid w:val="00112383"/>
    <w:rsid w:val="0011253D"/>
    <w:rsid w:val="0011279C"/>
    <w:rsid w:val="00112AD4"/>
    <w:rsid w:val="00112B6A"/>
    <w:rsid w:val="00112BA0"/>
    <w:rsid w:val="00112C6F"/>
    <w:rsid w:val="00112C9A"/>
    <w:rsid w:val="00112E7E"/>
    <w:rsid w:val="00112ED3"/>
    <w:rsid w:val="00113144"/>
    <w:rsid w:val="00113216"/>
    <w:rsid w:val="0011339F"/>
    <w:rsid w:val="0011368C"/>
    <w:rsid w:val="00113743"/>
    <w:rsid w:val="001138B7"/>
    <w:rsid w:val="001138DE"/>
    <w:rsid w:val="00113B8F"/>
    <w:rsid w:val="00113BB7"/>
    <w:rsid w:val="00113EC8"/>
    <w:rsid w:val="00113FE9"/>
    <w:rsid w:val="001141BD"/>
    <w:rsid w:val="001145BE"/>
    <w:rsid w:val="001148C9"/>
    <w:rsid w:val="001148E1"/>
    <w:rsid w:val="00114A50"/>
    <w:rsid w:val="00114D70"/>
    <w:rsid w:val="00114DBE"/>
    <w:rsid w:val="00114E36"/>
    <w:rsid w:val="00114E8B"/>
    <w:rsid w:val="00114E96"/>
    <w:rsid w:val="001151B6"/>
    <w:rsid w:val="00115204"/>
    <w:rsid w:val="001152C7"/>
    <w:rsid w:val="00115589"/>
    <w:rsid w:val="00115899"/>
    <w:rsid w:val="00115C88"/>
    <w:rsid w:val="001160FD"/>
    <w:rsid w:val="001161A1"/>
    <w:rsid w:val="0011644A"/>
    <w:rsid w:val="0011684D"/>
    <w:rsid w:val="0011687A"/>
    <w:rsid w:val="00116A0B"/>
    <w:rsid w:val="00116A5E"/>
    <w:rsid w:val="00116B55"/>
    <w:rsid w:val="00116E84"/>
    <w:rsid w:val="00117077"/>
    <w:rsid w:val="00117108"/>
    <w:rsid w:val="00117332"/>
    <w:rsid w:val="0011784B"/>
    <w:rsid w:val="00117C8C"/>
    <w:rsid w:val="00117E52"/>
    <w:rsid w:val="001204DD"/>
    <w:rsid w:val="00120B3E"/>
    <w:rsid w:val="00121846"/>
    <w:rsid w:val="00121909"/>
    <w:rsid w:val="00121A33"/>
    <w:rsid w:val="00121DB3"/>
    <w:rsid w:val="0012234F"/>
    <w:rsid w:val="001223CA"/>
    <w:rsid w:val="00122839"/>
    <w:rsid w:val="00122A42"/>
    <w:rsid w:val="00122B68"/>
    <w:rsid w:val="00122DA8"/>
    <w:rsid w:val="00123145"/>
    <w:rsid w:val="001232D4"/>
    <w:rsid w:val="00123416"/>
    <w:rsid w:val="001237AC"/>
    <w:rsid w:val="001237EF"/>
    <w:rsid w:val="001239D2"/>
    <w:rsid w:val="00123F22"/>
    <w:rsid w:val="00124121"/>
    <w:rsid w:val="00124390"/>
    <w:rsid w:val="00124485"/>
    <w:rsid w:val="00124E12"/>
    <w:rsid w:val="00124E75"/>
    <w:rsid w:val="00124F5D"/>
    <w:rsid w:val="00125825"/>
    <w:rsid w:val="001258A1"/>
    <w:rsid w:val="00125C7A"/>
    <w:rsid w:val="001260C5"/>
    <w:rsid w:val="001261B3"/>
    <w:rsid w:val="001262A4"/>
    <w:rsid w:val="001262CD"/>
    <w:rsid w:val="0012673D"/>
    <w:rsid w:val="001269B8"/>
    <w:rsid w:val="00127099"/>
    <w:rsid w:val="00127206"/>
    <w:rsid w:val="00127E23"/>
    <w:rsid w:val="001302BC"/>
    <w:rsid w:val="001305EA"/>
    <w:rsid w:val="001306E5"/>
    <w:rsid w:val="00130CD7"/>
    <w:rsid w:val="00130F4D"/>
    <w:rsid w:val="00131255"/>
    <w:rsid w:val="00131795"/>
    <w:rsid w:val="00131EC5"/>
    <w:rsid w:val="001321D0"/>
    <w:rsid w:val="00132262"/>
    <w:rsid w:val="001325D7"/>
    <w:rsid w:val="0013269F"/>
    <w:rsid w:val="00132830"/>
    <w:rsid w:val="00132B71"/>
    <w:rsid w:val="00132E10"/>
    <w:rsid w:val="00132E1A"/>
    <w:rsid w:val="00132ED4"/>
    <w:rsid w:val="00132F87"/>
    <w:rsid w:val="00133041"/>
    <w:rsid w:val="001334A7"/>
    <w:rsid w:val="00133661"/>
    <w:rsid w:val="001337A5"/>
    <w:rsid w:val="00133828"/>
    <w:rsid w:val="001339D5"/>
    <w:rsid w:val="001341B5"/>
    <w:rsid w:val="0013427A"/>
    <w:rsid w:val="001348FE"/>
    <w:rsid w:val="00134A9D"/>
    <w:rsid w:val="00134B36"/>
    <w:rsid w:val="00134D55"/>
    <w:rsid w:val="00135003"/>
    <w:rsid w:val="00135248"/>
    <w:rsid w:val="001352A2"/>
    <w:rsid w:val="0013532A"/>
    <w:rsid w:val="0013551F"/>
    <w:rsid w:val="001355C7"/>
    <w:rsid w:val="00135992"/>
    <w:rsid w:val="001359A9"/>
    <w:rsid w:val="00135E2F"/>
    <w:rsid w:val="001360F3"/>
    <w:rsid w:val="001362C2"/>
    <w:rsid w:val="0013678C"/>
    <w:rsid w:val="0013686A"/>
    <w:rsid w:val="00136955"/>
    <w:rsid w:val="00136E19"/>
    <w:rsid w:val="00136FF6"/>
    <w:rsid w:val="001371B2"/>
    <w:rsid w:val="0013734B"/>
    <w:rsid w:val="001374FB"/>
    <w:rsid w:val="00137A13"/>
    <w:rsid w:val="00137AB9"/>
    <w:rsid w:val="00137C67"/>
    <w:rsid w:val="00137D78"/>
    <w:rsid w:val="0014060C"/>
    <w:rsid w:val="00140934"/>
    <w:rsid w:val="001409A0"/>
    <w:rsid w:val="00140B97"/>
    <w:rsid w:val="00140CBB"/>
    <w:rsid w:val="00141046"/>
    <w:rsid w:val="00141489"/>
    <w:rsid w:val="001419E5"/>
    <w:rsid w:val="00141D9A"/>
    <w:rsid w:val="00141E40"/>
    <w:rsid w:val="00141F08"/>
    <w:rsid w:val="00141FF2"/>
    <w:rsid w:val="00142222"/>
    <w:rsid w:val="00142279"/>
    <w:rsid w:val="001423B8"/>
    <w:rsid w:val="0014287A"/>
    <w:rsid w:val="00142C1E"/>
    <w:rsid w:val="00142D98"/>
    <w:rsid w:val="00142DE2"/>
    <w:rsid w:val="001434E2"/>
    <w:rsid w:val="001434E5"/>
    <w:rsid w:val="001437F1"/>
    <w:rsid w:val="00143BB8"/>
    <w:rsid w:val="00143BDA"/>
    <w:rsid w:val="00143D62"/>
    <w:rsid w:val="00143DAE"/>
    <w:rsid w:val="00143E10"/>
    <w:rsid w:val="00143EBF"/>
    <w:rsid w:val="00143ED3"/>
    <w:rsid w:val="00143FA7"/>
    <w:rsid w:val="001441DF"/>
    <w:rsid w:val="0014426C"/>
    <w:rsid w:val="0014444E"/>
    <w:rsid w:val="00144507"/>
    <w:rsid w:val="001445DB"/>
    <w:rsid w:val="00144664"/>
    <w:rsid w:val="0014472A"/>
    <w:rsid w:val="00144C87"/>
    <w:rsid w:val="0014515E"/>
    <w:rsid w:val="001455C2"/>
    <w:rsid w:val="0014564A"/>
    <w:rsid w:val="0014571A"/>
    <w:rsid w:val="0014586A"/>
    <w:rsid w:val="00145B9B"/>
    <w:rsid w:val="00145D8F"/>
    <w:rsid w:val="00145DAE"/>
    <w:rsid w:val="00145E65"/>
    <w:rsid w:val="001467B1"/>
    <w:rsid w:val="001468B4"/>
    <w:rsid w:val="00146C62"/>
    <w:rsid w:val="00146CAA"/>
    <w:rsid w:val="001472CA"/>
    <w:rsid w:val="00147980"/>
    <w:rsid w:val="00147A5F"/>
    <w:rsid w:val="00147BA8"/>
    <w:rsid w:val="00150175"/>
    <w:rsid w:val="001502C8"/>
    <w:rsid w:val="001503EA"/>
    <w:rsid w:val="00150407"/>
    <w:rsid w:val="0015056A"/>
    <w:rsid w:val="00150B18"/>
    <w:rsid w:val="00150BB2"/>
    <w:rsid w:val="00150BEC"/>
    <w:rsid w:val="00150C5C"/>
    <w:rsid w:val="00150CAF"/>
    <w:rsid w:val="00150EDA"/>
    <w:rsid w:val="00151011"/>
    <w:rsid w:val="00151224"/>
    <w:rsid w:val="0015125F"/>
    <w:rsid w:val="00151309"/>
    <w:rsid w:val="0015130F"/>
    <w:rsid w:val="0015154A"/>
    <w:rsid w:val="0015174A"/>
    <w:rsid w:val="00151933"/>
    <w:rsid w:val="00151D56"/>
    <w:rsid w:val="00152AE6"/>
    <w:rsid w:val="00152D31"/>
    <w:rsid w:val="001532BA"/>
    <w:rsid w:val="00153304"/>
    <w:rsid w:val="001533A5"/>
    <w:rsid w:val="00153453"/>
    <w:rsid w:val="00153543"/>
    <w:rsid w:val="001536E4"/>
    <w:rsid w:val="00153AF3"/>
    <w:rsid w:val="00153FED"/>
    <w:rsid w:val="00154328"/>
    <w:rsid w:val="001543BF"/>
    <w:rsid w:val="00154DC1"/>
    <w:rsid w:val="0015513F"/>
    <w:rsid w:val="0015545E"/>
    <w:rsid w:val="001556DC"/>
    <w:rsid w:val="00155862"/>
    <w:rsid w:val="001558D7"/>
    <w:rsid w:val="00155BFD"/>
    <w:rsid w:val="00155E52"/>
    <w:rsid w:val="00155E93"/>
    <w:rsid w:val="00156277"/>
    <w:rsid w:val="00156887"/>
    <w:rsid w:val="00156ABA"/>
    <w:rsid w:val="00156D62"/>
    <w:rsid w:val="001570C5"/>
    <w:rsid w:val="00157390"/>
    <w:rsid w:val="0015771E"/>
    <w:rsid w:val="00160441"/>
    <w:rsid w:val="0016062B"/>
    <w:rsid w:val="00160998"/>
    <w:rsid w:val="00160CD6"/>
    <w:rsid w:val="00160D5F"/>
    <w:rsid w:val="00160F5F"/>
    <w:rsid w:val="00161D5F"/>
    <w:rsid w:val="00161E99"/>
    <w:rsid w:val="00161EBC"/>
    <w:rsid w:val="00162208"/>
    <w:rsid w:val="00162308"/>
    <w:rsid w:val="00162802"/>
    <w:rsid w:val="00162D56"/>
    <w:rsid w:val="00162E54"/>
    <w:rsid w:val="0016316A"/>
    <w:rsid w:val="0016318A"/>
    <w:rsid w:val="00163328"/>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D74"/>
    <w:rsid w:val="001670EA"/>
    <w:rsid w:val="001674A0"/>
    <w:rsid w:val="001675E7"/>
    <w:rsid w:val="00167E06"/>
    <w:rsid w:val="0017020F"/>
    <w:rsid w:val="00170A50"/>
    <w:rsid w:val="00170C02"/>
    <w:rsid w:val="00170E36"/>
    <w:rsid w:val="00171039"/>
    <w:rsid w:val="00171128"/>
    <w:rsid w:val="0017117F"/>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5D0"/>
    <w:rsid w:val="00175612"/>
    <w:rsid w:val="00175738"/>
    <w:rsid w:val="001757E5"/>
    <w:rsid w:val="001759CA"/>
    <w:rsid w:val="00175A41"/>
    <w:rsid w:val="00175C2F"/>
    <w:rsid w:val="00175E33"/>
    <w:rsid w:val="00175FC8"/>
    <w:rsid w:val="0017639D"/>
    <w:rsid w:val="001764CC"/>
    <w:rsid w:val="00176954"/>
    <w:rsid w:val="0017725D"/>
    <w:rsid w:val="0017726A"/>
    <w:rsid w:val="00177285"/>
    <w:rsid w:val="001778DE"/>
    <w:rsid w:val="00177D3E"/>
    <w:rsid w:val="00177D76"/>
    <w:rsid w:val="00177DD3"/>
    <w:rsid w:val="00177DFD"/>
    <w:rsid w:val="00177E11"/>
    <w:rsid w:val="00177E25"/>
    <w:rsid w:val="00177E39"/>
    <w:rsid w:val="00177F9F"/>
    <w:rsid w:val="001800A3"/>
    <w:rsid w:val="001801A9"/>
    <w:rsid w:val="0018023C"/>
    <w:rsid w:val="00180278"/>
    <w:rsid w:val="001804E2"/>
    <w:rsid w:val="001806F5"/>
    <w:rsid w:val="001807F2"/>
    <w:rsid w:val="00181033"/>
    <w:rsid w:val="00181099"/>
    <w:rsid w:val="0018137A"/>
    <w:rsid w:val="00181431"/>
    <w:rsid w:val="001815F4"/>
    <w:rsid w:val="00181712"/>
    <w:rsid w:val="0018182C"/>
    <w:rsid w:val="00181868"/>
    <w:rsid w:val="001818A7"/>
    <w:rsid w:val="001818D5"/>
    <w:rsid w:val="00182725"/>
    <w:rsid w:val="0018293A"/>
    <w:rsid w:val="001829C8"/>
    <w:rsid w:val="00182BDD"/>
    <w:rsid w:val="00182CFA"/>
    <w:rsid w:val="00182D0C"/>
    <w:rsid w:val="00182FF6"/>
    <w:rsid w:val="00183628"/>
    <w:rsid w:val="00183A06"/>
    <w:rsid w:val="001841DB"/>
    <w:rsid w:val="0018423A"/>
    <w:rsid w:val="00184582"/>
    <w:rsid w:val="00184999"/>
    <w:rsid w:val="00184B09"/>
    <w:rsid w:val="00184D64"/>
    <w:rsid w:val="00185102"/>
    <w:rsid w:val="001851C4"/>
    <w:rsid w:val="001856C1"/>
    <w:rsid w:val="00185726"/>
    <w:rsid w:val="00185C41"/>
    <w:rsid w:val="00185D57"/>
    <w:rsid w:val="00185E36"/>
    <w:rsid w:val="001862F5"/>
    <w:rsid w:val="0018665C"/>
    <w:rsid w:val="0018683F"/>
    <w:rsid w:val="001868F2"/>
    <w:rsid w:val="00186904"/>
    <w:rsid w:val="00186A20"/>
    <w:rsid w:val="00186A60"/>
    <w:rsid w:val="00186B0A"/>
    <w:rsid w:val="001871E2"/>
    <w:rsid w:val="00187512"/>
    <w:rsid w:val="001875F3"/>
    <w:rsid w:val="00187978"/>
    <w:rsid w:val="00190348"/>
    <w:rsid w:val="001905BD"/>
    <w:rsid w:val="001906B9"/>
    <w:rsid w:val="001907F2"/>
    <w:rsid w:val="0019109A"/>
    <w:rsid w:val="001915C7"/>
    <w:rsid w:val="001919E9"/>
    <w:rsid w:val="00191A11"/>
    <w:rsid w:val="00191E79"/>
    <w:rsid w:val="00191FC9"/>
    <w:rsid w:val="001927E2"/>
    <w:rsid w:val="00192FE6"/>
    <w:rsid w:val="00192FF2"/>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EFA"/>
    <w:rsid w:val="001960C1"/>
    <w:rsid w:val="001960C3"/>
    <w:rsid w:val="0019616F"/>
    <w:rsid w:val="00196176"/>
    <w:rsid w:val="001962C1"/>
    <w:rsid w:val="00196426"/>
    <w:rsid w:val="001967DE"/>
    <w:rsid w:val="001967EC"/>
    <w:rsid w:val="00196BF4"/>
    <w:rsid w:val="001971D1"/>
    <w:rsid w:val="001972DA"/>
    <w:rsid w:val="001972EF"/>
    <w:rsid w:val="001973A9"/>
    <w:rsid w:val="001973B1"/>
    <w:rsid w:val="001976AA"/>
    <w:rsid w:val="001976AE"/>
    <w:rsid w:val="0019794C"/>
    <w:rsid w:val="001A0136"/>
    <w:rsid w:val="001A023D"/>
    <w:rsid w:val="001A02F6"/>
    <w:rsid w:val="001A04C1"/>
    <w:rsid w:val="001A0835"/>
    <w:rsid w:val="001A08EC"/>
    <w:rsid w:val="001A0A0D"/>
    <w:rsid w:val="001A0B4C"/>
    <w:rsid w:val="001A0C1D"/>
    <w:rsid w:val="001A0C63"/>
    <w:rsid w:val="001A10C5"/>
    <w:rsid w:val="001A115C"/>
    <w:rsid w:val="001A154B"/>
    <w:rsid w:val="001A158A"/>
    <w:rsid w:val="001A15C6"/>
    <w:rsid w:val="001A17A0"/>
    <w:rsid w:val="001A22DF"/>
    <w:rsid w:val="001A2533"/>
    <w:rsid w:val="001A2666"/>
    <w:rsid w:val="001A277D"/>
    <w:rsid w:val="001A32B9"/>
    <w:rsid w:val="001A335B"/>
    <w:rsid w:val="001A336C"/>
    <w:rsid w:val="001A371C"/>
    <w:rsid w:val="001A3E1A"/>
    <w:rsid w:val="001A437B"/>
    <w:rsid w:val="001A4608"/>
    <w:rsid w:val="001A49FD"/>
    <w:rsid w:val="001A4F2B"/>
    <w:rsid w:val="001A4F54"/>
    <w:rsid w:val="001A501A"/>
    <w:rsid w:val="001A5510"/>
    <w:rsid w:val="001A599C"/>
    <w:rsid w:val="001A5BB8"/>
    <w:rsid w:val="001A5C7B"/>
    <w:rsid w:val="001A5E19"/>
    <w:rsid w:val="001A5E57"/>
    <w:rsid w:val="001A63D8"/>
    <w:rsid w:val="001A693B"/>
    <w:rsid w:val="001A69FD"/>
    <w:rsid w:val="001A6AE0"/>
    <w:rsid w:val="001A6DEB"/>
    <w:rsid w:val="001A7061"/>
    <w:rsid w:val="001A740B"/>
    <w:rsid w:val="001A7560"/>
    <w:rsid w:val="001A758B"/>
    <w:rsid w:val="001A78D5"/>
    <w:rsid w:val="001A7E0E"/>
    <w:rsid w:val="001B0108"/>
    <w:rsid w:val="001B01FA"/>
    <w:rsid w:val="001B0230"/>
    <w:rsid w:val="001B0400"/>
    <w:rsid w:val="001B06AE"/>
    <w:rsid w:val="001B0832"/>
    <w:rsid w:val="001B08FB"/>
    <w:rsid w:val="001B0940"/>
    <w:rsid w:val="001B0BD1"/>
    <w:rsid w:val="001B0C13"/>
    <w:rsid w:val="001B0EBC"/>
    <w:rsid w:val="001B1222"/>
    <w:rsid w:val="001B18A7"/>
    <w:rsid w:val="001B1EE8"/>
    <w:rsid w:val="001B22F9"/>
    <w:rsid w:val="001B2554"/>
    <w:rsid w:val="001B264F"/>
    <w:rsid w:val="001B26ED"/>
    <w:rsid w:val="001B2762"/>
    <w:rsid w:val="001B284F"/>
    <w:rsid w:val="001B296D"/>
    <w:rsid w:val="001B2EA4"/>
    <w:rsid w:val="001B301D"/>
    <w:rsid w:val="001B3092"/>
    <w:rsid w:val="001B309C"/>
    <w:rsid w:val="001B34E0"/>
    <w:rsid w:val="001B352C"/>
    <w:rsid w:val="001B36FC"/>
    <w:rsid w:val="001B383F"/>
    <w:rsid w:val="001B38EE"/>
    <w:rsid w:val="001B3F9E"/>
    <w:rsid w:val="001B41ED"/>
    <w:rsid w:val="001B44BE"/>
    <w:rsid w:val="001B4607"/>
    <w:rsid w:val="001B4F51"/>
    <w:rsid w:val="001B5262"/>
    <w:rsid w:val="001B5D4D"/>
    <w:rsid w:val="001B604E"/>
    <w:rsid w:val="001B60C8"/>
    <w:rsid w:val="001B6C1A"/>
    <w:rsid w:val="001B6DDF"/>
    <w:rsid w:val="001B6E8B"/>
    <w:rsid w:val="001B72AA"/>
    <w:rsid w:val="001B7BEF"/>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1E47"/>
    <w:rsid w:val="001C226F"/>
    <w:rsid w:val="001C2792"/>
    <w:rsid w:val="001C2AAF"/>
    <w:rsid w:val="001C2B2B"/>
    <w:rsid w:val="001C2C92"/>
    <w:rsid w:val="001C2EC3"/>
    <w:rsid w:val="001C3388"/>
    <w:rsid w:val="001C3BAA"/>
    <w:rsid w:val="001C3C73"/>
    <w:rsid w:val="001C43E2"/>
    <w:rsid w:val="001C45DE"/>
    <w:rsid w:val="001C4A19"/>
    <w:rsid w:val="001C4D43"/>
    <w:rsid w:val="001C4D50"/>
    <w:rsid w:val="001C5296"/>
    <w:rsid w:val="001C589C"/>
    <w:rsid w:val="001C5F41"/>
    <w:rsid w:val="001C63BD"/>
    <w:rsid w:val="001C65EA"/>
    <w:rsid w:val="001C66AC"/>
    <w:rsid w:val="001C66F9"/>
    <w:rsid w:val="001C6754"/>
    <w:rsid w:val="001C6758"/>
    <w:rsid w:val="001C67F3"/>
    <w:rsid w:val="001C6C24"/>
    <w:rsid w:val="001C6DDA"/>
    <w:rsid w:val="001C6E40"/>
    <w:rsid w:val="001C7307"/>
    <w:rsid w:val="001C73B6"/>
    <w:rsid w:val="001C73F4"/>
    <w:rsid w:val="001C7493"/>
    <w:rsid w:val="001C77F0"/>
    <w:rsid w:val="001D04D0"/>
    <w:rsid w:val="001D0966"/>
    <w:rsid w:val="001D0C0A"/>
    <w:rsid w:val="001D10D6"/>
    <w:rsid w:val="001D1117"/>
    <w:rsid w:val="001D114D"/>
    <w:rsid w:val="001D136C"/>
    <w:rsid w:val="001D172A"/>
    <w:rsid w:val="001D1B43"/>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ACB"/>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B44"/>
    <w:rsid w:val="001D711B"/>
    <w:rsid w:val="001D74D1"/>
    <w:rsid w:val="001D753C"/>
    <w:rsid w:val="001D7818"/>
    <w:rsid w:val="001D78B4"/>
    <w:rsid w:val="001D7CA4"/>
    <w:rsid w:val="001D7E58"/>
    <w:rsid w:val="001D7FF7"/>
    <w:rsid w:val="001E0425"/>
    <w:rsid w:val="001E04EE"/>
    <w:rsid w:val="001E06DA"/>
    <w:rsid w:val="001E07D7"/>
    <w:rsid w:val="001E0DD9"/>
    <w:rsid w:val="001E0E41"/>
    <w:rsid w:val="001E0E83"/>
    <w:rsid w:val="001E114F"/>
    <w:rsid w:val="001E13B3"/>
    <w:rsid w:val="001E1B07"/>
    <w:rsid w:val="001E1C85"/>
    <w:rsid w:val="001E2261"/>
    <w:rsid w:val="001E26B7"/>
    <w:rsid w:val="001E2C38"/>
    <w:rsid w:val="001E2DC2"/>
    <w:rsid w:val="001E30A0"/>
    <w:rsid w:val="001E33CD"/>
    <w:rsid w:val="001E3881"/>
    <w:rsid w:val="001E3BC0"/>
    <w:rsid w:val="001E3DE1"/>
    <w:rsid w:val="001E3EA4"/>
    <w:rsid w:val="001E3EBB"/>
    <w:rsid w:val="001E4566"/>
    <w:rsid w:val="001E4616"/>
    <w:rsid w:val="001E4851"/>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C29"/>
    <w:rsid w:val="001F0E92"/>
    <w:rsid w:val="001F1694"/>
    <w:rsid w:val="001F1762"/>
    <w:rsid w:val="001F1987"/>
    <w:rsid w:val="001F1D9E"/>
    <w:rsid w:val="001F201D"/>
    <w:rsid w:val="001F216D"/>
    <w:rsid w:val="001F21BC"/>
    <w:rsid w:val="001F2211"/>
    <w:rsid w:val="001F22D5"/>
    <w:rsid w:val="001F23BD"/>
    <w:rsid w:val="001F2674"/>
    <w:rsid w:val="001F271F"/>
    <w:rsid w:val="001F3159"/>
    <w:rsid w:val="001F34DA"/>
    <w:rsid w:val="001F358A"/>
    <w:rsid w:val="001F3AFA"/>
    <w:rsid w:val="001F3C3B"/>
    <w:rsid w:val="001F3E12"/>
    <w:rsid w:val="001F3E5B"/>
    <w:rsid w:val="001F400C"/>
    <w:rsid w:val="001F4361"/>
    <w:rsid w:val="001F446F"/>
    <w:rsid w:val="001F4614"/>
    <w:rsid w:val="001F48A4"/>
    <w:rsid w:val="001F49AA"/>
    <w:rsid w:val="001F4DAC"/>
    <w:rsid w:val="001F4DB4"/>
    <w:rsid w:val="001F4E0E"/>
    <w:rsid w:val="001F5019"/>
    <w:rsid w:val="001F51C5"/>
    <w:rsid w:val="001F5228"/>
    <w:rsid w:val="001F53A9"/>
    <w:rsid w:val="001F557E"/>
    <w:rsid w:val="001F5B76"/>
    <w:rsid w:val="001F5CB9"/>
    <w:rsid w:val="001F5CBB"/>
    <w:rsid w:val="001F5DA7"/>
    <w:rsid w:val="001F65B0"/>
    <w:rsid w:val="001F67AA"/>
    <w:rsid w:val="001F6862"/>
    <w:rsid w:val="001F6A5E"/>
    <w:rsid w:val="001F6A9E"/>
    <w:rsid w:val="001F6AFD"/>
    <w:rsid w:val="001F6D18"/>
    <w:rsid w:val="001F6FBA"/>
    <w:rsid w:val="001F7040"/>
    <w:rsid w:val="001F738D"/>
    <w:rsid w:val="001F7599"/>
    <w:rsid w:val="001F7659"/>
    <w:rsid w:val="001F76C2"/>
    <w:rsid w:val="001F776A"/>
    <w:rsid w:val="001F7F34"/>
    <w:rsid w:val="00200561"/>
    <w:rsid w:val="002008CE"/>
    <w:rsid w:val="00200B80"/>
    <w:rsid w:val="00200C3F"/>
    <w:rsid w:val="00200F2C"/>
    <w:rsid w:val="00201028"/>
    <w:rsid w:val="002012F7"/>
    <w:rsid w:val="0020184B"/>
    <w:rsid w:val="00201C45"/>
    <w:rsid w:val="00201D49"/>
    <w:rsid w:val="00201DFA"/>
    <w:rsid w:val="002024FF"/>
    <w:rsid w:val="002025D0"/>
    <w:rsid w:val="00202A39"/>
    <w:rsid w:val="00203168"/>
    <w:rsid w:val="00203588"/>
    <w:rsid w:val="00203B2D"/>
    <w:rsid w:val="00203CBF"/>
    <w:rsid w:val="00203D94"/>
    <w:rsid w:val="00204402"/>
    <w:rsid w:val="00204A2A"/>
    <w:rsid w:val="00204B22"/>
    <w:rsid w:val="00204B3A"/>
    <w:rsid w:val="00204B4B"/>
    <w:rsid w:val="00204DAD"/>
    <w:rsid w:val="002051FB"/>
    <w:rsid w:val="00205264"/>
    <w:rsid w:val="0020535A"/>
    <w:rsid w:val="00205361"/>
    <w:rsid w:val="0020537E"/>
    <w:rsid w:val="002055CB"/>
    <w:rsid w:val="00205807"/>
    <w:rsid w:val="002058ED"/>
    <w:rsid w:val="002059EF"/>
    <w:rsid w:val="00205A4B"/>
    <w:rsid w:val="00205B04"/>
    <w:rsid w:val="00205BDB"/>
    <w:rsid w:val="00206147"/>
    <w:rsid w:val="002062BF"/>
    <w:rsid w:val="0020668A"/>
    <w:rsid w:val="002067AA"/>
    <w:rsid w:val="00206868"/>
    <w:rsid w:val="00206955"/>
    <w:rsid w:val="00206A79"/>
    <w:rsid w:val="00206C3B"/>
    <w:rsid w:val="00207096"/>
    <w:rsid w:val="0020743F"/>
    <w:rsid w:val="00207686"/>
    <w:rsid w:val="002079E5"/>
    <w:rsid w:val="00207E05"/>
    <w:rsid w:val="00207E0C"/>
    <w:rsid w:val="00207F1A"/>
    <w:rsid w:val="0021016D"/>
    <w:rsid w:val="00210231"/>
    <w:rsid w:val="0021025A"/>
    <w:rsid w:val="00210309"/>
    <w:rsid w:val="00210392"/>
    <w:rsid w:val="002103D2"/>
    <w:rsid w:val="0021065B"/>
    <w:rsid w:val="00210D3E"/>
    <w:rsid w:val="00210FB2"/>
    <w:rsid w:val="00211298"/>
    <w:rsid w:val="00211519"/>
    <w:rsid w:val="002117D0"/>
    <w:rsid w:val="00211A2F"/>
    <w:rsid w:val="00211D99"/>
    <w:rsid w:val="00211DDD"/>
    <w:rsid w:val="0021224B"/>
    <w:rsid w:val="002122DF"/>
    <w:rsid w:val="002128E3"/>
    <w:rsid w:val="00212950"/>
    <w:rsid w:val="00212E52"/>
    <w:rsid w:val="00212F78"/>
    <w:rsid w:val="00212FB8"/>
    <w:rsid w:val="00212FC4"/>
    <w:rsid w:val="002132F5"/>
    <w:rsid w:val="0021333A"/>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771"/>
    <w:rsid w:val="002158FF"/>
    <w:rsid w:val="00215AAA"/>
    <w:rsid w:val="00216035"/>
    <w:rsid w:val="0021623B"/>
    <w:rsid w:val="0021626E"/>
    <w:rsid w:val="00216372"/>
    <w:rsid w:val="0021653A"/>
    <w:rsid w:val="00216588"/>
    <w:rsid w:val="0021683C"/>
    <w:rsid w:val="00216B05"/>
    <w:rsid w:val="00216B87"/>
    <w:rsid w:val="00216E0A"/>
    <w:rsid w:val="00216F5F"/>
    <w:rsid w:val="0021716B"/>
    <w:rsid w:val="00217540"/>
    <w:rsid w:val="0021754C"/>
    <w:rsid w:val="00217FEB"/>
    <w:rsid w:val="00220019"/>
    <w:rsid w:val="00220299"/>
    <w:rsid w:val="002205C1"/>
    <w:rsid w:val="00220615"/>
    <w:rsid w:val="00220A32"/>
    <w:rsid w:val="00220B4F"/>
    <w:rsid w:val="00220B7C"/>
    <w:rsid w:val="00220E60"/>
    <w:rsid w:val="002210D9"/>
    <w:rsid w:val="0022137B"/>
    <w:rsid w:val="002214B1"/>
    <w:rsid w:val="002215F2"/>
    <w:rsid w:val="0022161E"/>
    <w:rsid w:val="0022190B"/>
    <w:rsid w:val="00221985"/>
    <w:rsid w:val="002219B7"/>
    <w:rsid w:val="002219DD"/>
    <w:rsid w:val="00221BB8"/>
    <w:rsid w:val="00221BBB"/>
    <w:rsid w:val="00221DF6"/>
    <w:rsid w:val="00221E1C"/>
    <w:rsid w:val="00221EC5"/>
    <w:rsid w:val="00221FEC"/>
    <w:rsid w:val="002223B2"/>
    <w:rsid w:val="002224C1"/>
    <w:rsid w:val="002225E7"/>
    <w:rsid w:val="002229B5"/>
    <w:rsid w:val="00222A7A"/>
    <w:rsid w:val="00222ADC"/>
    <w:rsid w:val="002231B8"/>
    <w:rsid w:val="00223794"/>
    <w:rsid w:val="00223944"/>
    <w:rsid w:val="00223A19"/>
    <w:rsid w:val="00223A5D"/>
    <w:rsid w:val="00223BC1"/>
    <w:rsid w:val="00223E02"/>
    <w:rsid w:val="00223E3E"/>
    <w:rsid w:val="00223F9D"/>
    <w:rsid w:val="00223FC3"/>
    <w:rsid w:val="00224149"/>
    <w:rsid w:val="00224360"/>
    <w:rsid w:val="002245C7"/>
    <w:rsid w:val="00224773"/>
    <w:rsid w:val="0022490A"/>
    <w:rsid w:val="00224981"/>
    <w:rsid w:val="00224A2C"/>
    <w:rsid w:val="00224D5F"/>
    <w:rsid w:val="00224E0A"/>
    <w:rsid w:val="00225194"/>
    <w:rsid w:val="00225217"/>
    <w:rsid w:val="002254B1"/>
    <w:rsid w:val="002254F1"/>
    <w:rsid w:val="002255CF"/>
    <w:rsid w:val="00225603"/>
    <w:rsid w:val="002256D9"/>
    <w:rsid w:val="00225783"/>
    <w:rsid w:val="00225802"/>
    <w:rsid w:val="002261C5"/>
    <w:rsid w:val="00226498"/>
    <w:rsid w:val="00226577"/>
    <w:rsid w:val="0022658C"/>
    <w:rsid w:val="002265C7"/>
    <w:rsid w:val="00226630"/>
    <w:rsid w:val="0022670B"/>
    <w:rsid w:val="0022687C"/>
    <w:rsid w:val="002275D4"/>
    <w:rsid w:val="00227710"/>
    <w:rsid w:val="00227893"/>
    <w:rsid w:val="00227A91"/>
    <w:rsid w:val="00227BBC"/>
    <w:rsid w:val="00227E6C"/>
    <w:rsid w:val="00227E92"/>
    <w:rsid w:val="00227F3E"/>
    <w:rsid w:val="00230397"/>
    <w:rsid w:val="002306CB"/>
    <w:rsid w:val="002306F8"/>
    <w:rsid w:val="002308CC"/>
    <w:rsid w:val="00230D52"/>
    <w:rsid w:val="002312F4"/>
    <w:rsid w:val="002313A2"/>
    <w:rsid w:val="002313FE"/>
    <w:rsid w:val="00231542"/>
    <w:rsid w:val="0023186D"/>
    <w:rsid w:val="00231898"/>
    <w:rsid w:val="0023192C"/>
    <w:rsid w:val="00231C50"/>
    <w:rsid w:val="00231CD4"/>
    <w:rsid w:val="00231DD8"/>
    <w:rsid w:val="00231FC7"/>
    <w:rsid w:val="0023243A"/>
    <w:rsid w:val="00232462"/>
    <w:rsid w:val="0023263E"/>
    <w:rsid w:val="00232849"/>
    <w:rsid w:val="00232930"/>
    <w:rsid w:val="00232A95"/>
    <w:rsid w:val="00232B1E"/>
    <w:rsid w:val="00232C3F"/>
    <w:rsid w:val="00232C9A"/>
    <w:rsid w:val="00232DD9"/>
    <w:rsid w:val="00232EE4"/>
    <w:rsid w:val="0023308F"/>
    <w:rsid w:val="00233403"/>
    <w:rsid w:val="00233440"/>
    <w:rsid w:val="00233889"/>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F11"/>
    <w:rsid w:val="0024404D"/>
    <w:rsid w:val="00244137"/>
    <w:rsid w:val="00244194"/>
    <w:rsid w:val="0024424F"/>
    <w:rsid w:val="00244569"/>
    <w:rsid w:val="002448B9"/>
    <w:rsid w:val="00244C6D"/>
    <w:rsid w:val="00244D28"/>
    <w:rsid w:val="00244F08"/>
    <w:rsid w:val="00245689"/>
    <w:rsid w:val="00245720"/>
    <w:rsid w:val="00245A6F"/>
    <w:rsid w:val="00245A83"/>
    <w:rsid w:val="00245E5F"/>
    <w:rsid w:val="00245FD5"/>
    <w:rsid w:val="00246116"/>
    <w:rsid w:val="0024624C"/>
    <w:rsid w:val="0024672A"/>
    <w:rsid w:val="00246CED"/>
    <w:rsid w:val="00246DD6"/>
    <w:rsid w:val="00246FED"/>
    <w:rsid w:val="00247049"/>
    <w:rsid w:val="002473EA"/>
    <w:rsid w:val="002477DF"/>
    <w:rsid w:val="0024789C"/>
    <w:rsid w:val="002478EE"/>
    <w:rsid w:val="00250318"/>
    <w:rsid w:val="0025037F"/>
    <w:rsid w:val="002506D7"/>
    <w:rsid w:val="00250D97"/>
    <w:rsid w:val="00250FD3"/>
    <w:rsid w:val="0025126A"/>
    <w:rsid w:val="002512DB"/>
    <w:rsid w:val="0025167D"/>
    <w:rsid w:val="002517D1"/>
    <w:rsid w:val="002518AE"/>
    <w:rsid w:val="00251AD6"/>
    <w:rsid w:val="00251E41"/>
    <w:rsid w:val="00251E73"/>
    <w:rsid w:val="00252386"/>
    <w:rsid w:val="002527B3"/>
    <w:rsid w:val="00252816"/>
    <w:rsid w:val="00252C17"/>
    <w:rsid w:val="00252E79"/>
    <w:rsid w:val="00252F04"/>
    <w:rsid w:val="0025305F"/>
    <w:rsid w:val="0025307F"/>
    <w:rsid w:val="00253328"/>
    <w:rsid w:val="00253947"/>
    <w:rsid w:val="0025396D"/>
    <w:rsid w:val="002541A2"/>
    <w:rsid w:val="002542E3"/>
    <w:rsid w:val="002543C1"/>
    <w:rsid w:val="00254497"/>
    <w:rsid w:val="002549B3"/>
    <w:rsid w:val="00254AB7"/>
    <w:rsid w:val="00254BC2"/>
    <w:rsid w:val="00254BC3"/>
    <w:rsid w:val="00254FC7"/>
    <w:rsid w:val="00255146"/>
    <w:rsid w:val="002551BD"/>
    <w:rsid w:val="0025525D"/>
    <w:rsid w:val="002554BD"/>
    <w:rsid w:val="002554DC"/>
    <w:rsid w:val="00255505"/>
    <w:rsid w:val="0025556C"/>
    <w:rsid w:val="0025561B"/>
    <w:rsid w:val="00255707"/>
    <w:rsid w:val="00255DCE"/>
    <w:rsid w:val="00255DF4"/>
    <w:rsid w:val="00255E2A"/>
    <w:rsid w:val="002562A4"/>
    <w:rsid w:val="002562B3"/>
    <w:rsid w:val="002562DA"/>
    <w:rsid w:val="002562EA"/>
    <w:rsid w:val="002563B5"/>
    <w:rsid w:val="00256694"/>
    <w:rsid w:val="0025675E"/>
    <w:rsid w:val="0025679E"/>
    <w:rsid w:val="002568D0"/>
    <w:rsid w:val="00256ADA"/>
    <w:rsid w:val="00256D17"/>
    <w:rsid w:val="00256E74"/>
    <w:rsid w:val="00256FC1"/>
    <w:rsid w:val="002572EB"/>
    <w:rsid w:val="002572F0"/>
    <w:rsid w:val="00257516"/>
    <w:rsid w:val="00257781"/>
    <w:rsid w:val="00257B63"/>
    <w:rsid w:val="00257EDD"/>
    <w:rsid w:val="00257F4D"/>
    <w:rsid w:val="002601EC"/>
    <w:rsid w:val="00260A40"/>
    <w:rsid w:val="00260A4E"/>
    <w:rsid w:val="00260AD5"/>
    <w:rsid w:val="00260AEE"/>
    <w:rsid w:val="00260D7F"/>
    <w:rsid w:val="00261730"/>
    <w:rsid w:val="002618F0"/>
    <w:rsid w:val="00261EDB"/>
    <w:rsid w:val="00262058"/>
    <w:rsid w:val="002621A6"/>
    <w:rsid w:val="002622ED"/>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3FAD"/>
    <w:rsid w:val="00264023"/>
    <w:rsid w:val="002640BA"/>
    <w:rsid w:val="002644EC"/>
    <w:rsid w:val="00264C65"/>
    <w:rsid w:val="00264CF2"/>
    <w:rsid w:val="00264DF3"/>
    <w:rsid w:val="00265268"/>
    <w:rsid w:val="002658AF"/>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917"/>
    <w:rsid w:val="00272958"/>
    <w:rsid w:val="00272ABD"/>
    <w:rsid w:val="00272F97"/>
    <w:rsid w:val="00273177"/>
    <w:rsid w:val="00273509"/>
    <w:rsid w:val="00273E50"/>
    <w:rsid w:val="00273F3B"/>
    <w:rsid w:val="0027450D"/>
    <w:rsid w:val="0027455B"/>
    <w:rsid w:val="0027500F"/>
    <w:rsid w:val="00275074"/>
    <w:rsid w:val="0027538C"/>
    <w:rsid w:val="002755FE"/>
    <w:rsid w:val="002759A2"/>
    <w:rsid w:val="00275ECF"/>
    <w:rsid w:val="00276045"/>
    <w:rsid w:val="002763E9"/>
    <w:rsid w:val="00276431"/>
    <w:rsid w:val="002764AD"/>
    <w:rsid w:val="00276736"/>
    <w:rsid w:val="00276CC7"/>
    <w:rsid w:val="00276F4E"/>
    <w:rsid w:val="0027773D"/>
    <w:rsid w:val="002778BD"/>
    <w:rsid w:val="002779AB"/>
    <w:rsid w:val="00277B5E"/>
    <w:rsid w:val="00277EFF"/>
    <w:rsid w:val="00277FF5"/>
    <w:rsid w:val="00280323"/>
    <w:rsid w:val="002803AC"/>
    <w:rsid w:val="00280421"/>
    <w:rsid w:val="002805FD"/>
    <w:rsid w:val="002809FA"/>
    <w:rsid w:val="00280CDB"/>
    <w:rsid w:val="002811B0"/>
    <w:rsid w:val="0028124C"/>
    <w:rsid w:val="002815FA"/>
    <w:rsid w:val="002819AC"/>
    <w:rsid w:val="002824C2"/>
    <w:rsid w:val="002825D6"/>
    <w:rsid w:val="0028273A"/>
    <w:rsid w:val="00282AB3"/>
    <w:rsid w:val="00282EBF"/>
    <w:rsid w:val="00282FF0"/>
    <w:rsid w:val="0028368B"/>
    <w:rsid w:val="002837C2"/>
    <w:rsid w:val="00283873"/>
    <w:rsid w:val="00283D10"/>
    <w:rsid w:val="0028403A"/>
    <w:rsid w:val="002848EC"/>
    <w:rsid w:val="00284B3D"/>
    <w:rsid w:val="00284C1A"/>
    <w:rsid w:val="00284E32"/>
    <w:rsid w:val="00284FC0"/>
    <w:rsid w:val="002851EB"/>
    <w:rsid w:val="00285510"/>
    <w:rsid w:val="0028579A"/>
    <w:rsid w:val="00285BD1"/>
    <w:rsid w:val="00285DE2"/>
    <w:rsid w:val="0028616D"/>
    <w:rsid w:val="0028661B"/>
    <w:rsid w:val="00286672"/>
    <w:rsid w:val="00286965"/>
    <w:rsid w:val="00286BDB"/>
    <w:rsid w:val="00286E6A"/>
    <w:rsid w:val="0028717C"/>
    <w:rsid w:val="0028723C"/>
    <w:rsid w:val="00287552"/>
    <w:rsid w:val="0028761C"/>
    <w:rsid w:val="00287A3F"/>
    <w:rsid w:val="00287C5E"/>
    <w:rsid w:val="00290317"/>
    <w:rsid w:val="00290C0C"/>
    <w:rsid w:val="002910FB"/>
    <w:rsid w:val="0029136E"/>
    <w:rsid w:val="00291481"/>
    <w:rsid w:val="002914A1"/>
    <w:rsid w:val="002914B8"/>
    <w:rsid w:val="00291524"/>
    <w:rsid w:val="00291A33"/>
    <w:rsid w:val="00291D2F"/>
    <w:rsid w:val="00291FDE"/>
    <w:rsid w:val="002922D4"/>
    <w:rsid w:val="00292399"/>
    <w:rsid w:val="00292787"/>
    <w:rsid w:val="00292CC7"/>
    <w:rsid w:val="00292D83"/>
    <w:rsid w:val="0029313B"/>
    <w:rsid w:val="00293233"/>
    <w:rsid w:val="0029382B"/>
    <w:rsid w:val="00293AB0"/>
    <w:rsid w:val="00293F99"/>
    <w:rsid w:val="00294445"/>
    <w:rsid w:val="0029495B"/>
    <w:rsid w:val="00294A31"/>
    <w:rsid w:val="00294B4D"/>
    <w:rsid w:val="00294B5D"/>
    <w:rsid w:val="0029512C"/>
    <w:rsid w:val="002952C6"/>
    <w:rsid w:val="0029537E"/>
    <w:rsid w:val="00295487"/>
    <w:rsid w:val="002954EC"/>
    <w:rsid w:val="002960D5"/>
    <w:rsid w:val="002961AB"/>
    <w:rsid w:val="00296207"/>
    <w:rsid w:val="00296562"/>
    <w:rsid w:val="0029686E"/>
    <w:rsid w:val="00296957"/>
    <w:rsid w:val="00297342"/>
    <w:rsid w:val="00297926"/>
    <w:rsid w:val="00297D17"/>
    <w:rsid w:val="00297E89"/>
    <w:rsid w:val="002A00E1"/>
    <w:rsid w:val="002A02C9"/>
    <w:rsid w:val="002A04A3"/>
    <w:rsid w:val="002A0A6C"/>
    <w:rsid w:val="002A0E2D"/>
    <w:rsid w:val="002A1000"/>
    <w:rsid w:val="002A1062"/>
    <w:rsid w:val="002A117B"/>
    <w:rsid w:val="002A119E"/>
    <w:rsid w:val="002A1B9B"/>
    <w:rsid w:val="002A2012"/>
    <w:rsid w:val="002A215A"/>
    <w:rsid w:val="002A2413"/>
    <w:rsid w:val="002A2596"/>
    <w:rsid w:val="002A2A68"/>
    <w:rsid w:val="002A2F5E"/>
    <w:rsid w:val="002A352A"/>
    <w:rsid w:val="002A363E"/>
    <w:rsid w:val="002A3B6A"/>
    <w:rsid w:val="002A3D9E"/>
    <w:rsid w:val="002A413A"/>
    <w:rsid w:val="002A422F"/>
    <w:rsid w:val="002A45DC"/>
    <w:rsid w:val="002A46DC"/>
    <w:rsid w:val="002A4B0E"/>
    <w:rsid w:val="002A4CD1"/>
    <w:rsid w:val="002A5816"/>
    <w:rsid w:val="002A5BCF"/>
    <w:rsid w:val="002A607D"/>
    <w:rsid w:val="002A61F2"/>
    <w:rsid w:val="002A6484"/>
    <w:rsid w:val="002A666D"/>
    <w:rsid w:val="002A67C4"/>
    <w:rsid w:val="002A6982"/>
    <w:rsid w:val="002A6A06"/>
    <w:rsid w:val="002A6B2E"/>
    <w:rsid w:val="002A6E1A"/>
    <w:rsid w:val="002A74FB"/>
    <w:rsid w:val="002A788A"/>
    <w:rsid w:val="002A7945"/>
    <w:rsid w:val="002A7BAC"/>
    <w:rsid w:val="002B132E"/>
    <w:rsid w:val="002B13F1"/>
    <w:rsid w:val="002B1499"/>
    <w:rsid w:val="002B16F3"/>
    <w:rsid w:val="002B180E"/>
    <w:rsid w:val="002B18B3"/>
    <w:rsid w:val="002B216F"/>
    <w:rsid w:val="002B2642"/>
    <w:rsid w:val="002B2813"/>
    <w:rsid w:val="002B29AD"/>
    <w:rsid w:val="002B2A6B"/>
    <w:rsid w:val="002B2D29"/>
    <w:rsid w:val="002B2F4A"/>
    <w:rsid w:val="002B309E"/>
    <w:rsid w:val="002B3371"/>
    <w:rsid w:val="002B3699"/>
    <w:rsid w:val="002B3792"/>
    <w:rsid w:val="002B381C"/>
    <w:rsid w:val="002B3959"/>
    <w:rsid w:val="002B39AF"/>
    <w:rsid w:val="002B3B13"/>
    <w:rsid w:val="002B3B31"/>
    <w:rsid w:val="002B3BBD"/>
    <w:rsid w:val="002B4233"/>
    <w:rsid w:val="002B4399"/>
    <w:rsid w:val="002B4666"/>
    <w:rsid w:val="002B4687"/>
    <w:rsid w:val="002B4A85"/>
    <w:rsid w:val="002B4F8F"/>
    <w:rsid w:val="002B4FDF"/>
    <w:rsid w:val="002B5075"/>
    <w:rsid w:val="002B5595"/>
    <w:rsid w:val="002B5C31"/>
    <w:rsid w:val="002B5F5F"/>
    <w:rsid w:val="002B6201"/>
    <w:rsid w:val="002B647F"/>
    <w:rsid w:val="002B6556"/>
    <w:rsid w:val="002B661D"/>
    <w:rsid w:val="002B6C46"/>
    <w:rsid w:val="002B6E70"/>
    <w:rsid w:val="002B705B"/>
    <w:rsid w:val="002B751F"/>
    <w:rsid w:val="002B7806"/>
    <w:rsid w:val="002B7F5E"/>
    <w:rsid w:val="002C07FD"/>
    <w:rsid w:val="002C0C4B"/>
    <w:rsid w:val="002C0CDF"/>
    <w:rsid w:val="002C1743"/>
    <w:rsid w:val="002C17EB"/>
    <w:rsid w:val="002C18B1"/>
    <w:rsid w:val="002C1E43"/>
    <w:rsid w:val="002C1EEA"/>
    <w:rsid w:val="002C204A"/>
    <w:rsid w:val="002C215A"/>
    <w:rsid w:val="002C2317"/>
    <w:rsid w:val="002C25D2"/>
    <w:rsid w:val="002C2738"/>
    <w:rsid w:val="002C2978"/>
    <w:rsid w:val="002C2F93"/>
    <w:rsid w:val="002C31E0"/>
    <w:rsid w:val="002C3277"/>
    <w:rsid w:val="002C32C8"/>
    <w:rsid w:val="002C38F1"/>
    <w:rsid w:val="002C39C5"/>
    <w:rsid w:val="002C3EA5"/>
    <w:rsid w:val="002C4647"/>
    <w:rsid w:val="002C47AD"/>
    <w:rsid w:val="002C4E55"/>
    <w:rsid w:val="002C53B1"/>
    <w:rsid w:val="002C5510"/>
    <w:rsid w:val="002C6034"/>
    <w:rsid w:val="002C6141"/>
    <w:rsid w:val="002C618F"/>
    <w:rsid w:val="002C620E"/>
    <w:rsid w:val="002C635B"/>
    <w:rsid w:val="002C638E"/>
    <w:rsid w:val="002C68F9"/>
    <w:rsid w:val="002C69EF"/>
    <w:rsid w:val="002C6BB8"/>
    <w:rsid w:val="002C7276"/>
    <w:rsid w:val="002C73E8"/>
    <w:rsid w:val="002C76B5"/>
    <w:rsid w:val="002C770F"/>
    <w:rsid w:val="002C7CFF"/>
    <w:rsid w:val="002C7D8C"/>
    <w:rsid w:val="002C7FEC"/>
    <w:rsid w:val="002D031D"/>
    <w:rsid w:val="002D0561"/>
    <w:rsid w:val="002D0BC6"/>
    <w:rsid w:val="002D0CEA"/>
    <w:rsid w:val="002D12DB"/>
    <w:rsid w:val="002D17C5"/>
    <w:rsid w:val="002D18F0"/>
    <w:rsid w:val="002D2803"/>
    <w:rsid w:val="002D2A60"/>
    <w:rsid w:val="002D312A"/>
    <w:rsid w:val="002D332A"/>
    <w:rsid w:val="002D365F"/>
    <w:rsid w:val="002D4448"/>
    <w:rsid w:val="002D4A98"/>
    <w:rsid w:val="002D51A4"/>
    <w:rsid w:val="002D51DF"/>
    <w:rsid w:val="002D522C"/>
    <w:rsid w:val="002D5632"/>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F7E"/>
    <w:rsid w:val="002D719C"/>
    <w:rsid w:val="002D75C6"/>
    <w:rsid w:val="002D7C86"/>
    <w:rsid w:val="002D7E2D"/>
    <w:rsid w:val="002E03A3"/>
    <w:rsid w:val="002E0692"/>
    <w:rsid w:val="002E0748"/>
    <w:rsid w:val="002E0CD8"/>
    <w:rsid w:val="002E0F4F"/>
    <w:rsid w:val="002E1069"/>
    <w:rsid w:val="002E10AD"/>
    <w:rsid w:val="002E11EF"/>
    <w:rsid w:val="002E139D"/>
    <w:rsid w:val="002E152D"/>
    <w:rsid w:val="002E19AE"/>
    <w:rsid w:val="002E1B2C"/>
    <w:rsid w:val="002E1D74"/>
    <w:rsid w:val="002E2371"/>
    <w:rsid w:val="002E2824"/>
    <w:rsid w:val="002E2943"/>
    <w:rsid w:val="002E2BEE"/>
    <w:rsid w:val="002E2CF1"/>
    <w:rsid w:val="002E2DF2"/>
    <w:rsid w:val="002E2EA1"/>
    <w:rsid w:val="002E34AF"/>
    <w:rsid w:val="002E37A3"/>
    <w:rsid w:val="002E3BAB"/>
    <w:rsid w:val="002E4302"/>
    <w:rsid w:val="002E48BA"/>
    <w:rsid w:val="002E4AAC"/>
    <w:rsid w:val="002E4AED"/>
    <w:rsid w:val="002E4DA0"/>
    <w:rsid w:val="002E4DF8"/>
    <w:rsid w:val="002E4F70"/>
    <w:rsid w:val="002E53DE"/>
    <w:rsid w:val="002E542C"/>
    <w:rsid w:val="002E554A"/>
    <w:rsid w:val="002E563B"/>
    <w:rsid w:val="002E5787"/>
    <w:rsid w:val="002E58C0"/>
    <w:rsid w:val="002E5C29"/>
    <w:rsid w:val="002E5C74"/>
    <w:rsid w:val="002E62D2"/>
    <w:rsid w:val="002E666E"/>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F94"/>
    <w:rsid w:val="002F000F"/>
    <w:rsid w:val="002F00DC"/>
    <w:rsid w:val="002F0743"/>
    <w:rsid w:val="002F0EBD"/>
    <w:rsid w:val="002F1038"/>
    <w:rsid w:val="002F184A"/>
    <w:rsid w:val="002F1A44"/>
    <w:rsid w:val="002F1D99"/>
    <w:rsid w:val="002F22FF"/>
    <w:rsid w:val="002F278C"/>
    <w:rsid w:val="002F2991"/>
    <w:rsid w:val="002F2D8F"/>
    <w:rsid w:val="002F2E1F"/>
    <w:rsid w:val="002F3228"/>
    <w:rsid w:val="002F3245"/>
    <w:rsid w:val="002F34FF"/>
    <w:rsid w:val="002F352D"/>
    <w:rsid w:val="002F38D7"/>
    <w:rsid w:val="002F3DCA"/>
    <w:rsid w:val="002F3E82"/>
    <w:rsid w:val="002F3FE3"/>
    <w:rsid w:val="002F4109"/>
    <w:rsid w:val="002F42B2"/>
    <w:rsid w:val="002F44A3"/>
    <w:rsid w:val="002F47DB"/>
    <w:rsid w:val="002F52A6"/>
    <w:rsid w:val="002F52A9"/>
    <w:rsid w:val="002F5691"/>
    <w:rsid w:val="002F5975"/>
    <w:rsid w:val="002F5BE4"/>
    <w:rsid w:val="002F5C8D"/>
    <w:rsid w:val="002F5E54"/>
    <w:rsid w:val="002F6029"/>
    <w:rsid w:val="002F623A"/>
    <w:rsid w:val="002F649C"/>
    <w:rsid w:val="002F687C"/>
    <w:rsid w:val="002F695B"/>
    <w:rsid w:val="002F6A6D"/>
    <w:rsid w:val="002F6B63"/>
    <w:rsid w:val="002F6C49"/>
    <w:rsid w:val="002F6DF7"/>
    <w:rsid w:val="002F6E1C"/>
    <w:rsid w:val="002F6F5C"/>
    <w:rsid w:val="002F6FAB"/>
    <w:rsid w:val="002F72DA"/>
    <w:rsid w:val="002F74EC"/>
    <w:rsid w:val="002F7600"/>
    <w:rsid w:val="002F76B1"/>
    <w:rsid w:val="002F7D66"/>
    <w:rsid w:val="002F7DBE"/>
    <w:rsid w:val="00300209"/>
    <w:rsid w:val="00300481"/>
    <w:rsid w:val="00300645"/>
    <w:rsid w:val="0030090B"/>
    <w:rsid w:val="00301436"/>
    <w:rsid w:val="0030144A"/>
    <w:rsid w:val="00301573"/>
    <w:rsid w:val="0030157C"/>
    <w:rsid w:val="00301813"/>
    <w:rsid w:val="003023F5"/>
    <w:rsid w:val="00302572"/>
    <w:rsid w:val="00302A6E"/>
    <w:rsid w:val="00302A81"/>
    <w:rsid w:val="00302AE8"/>
    <w:rsid w:val="00302B04"/>
    <w:rsid w:val="00302BB1"/>
    <w:rsid w:val="00302C78"/>
    <w:rsid w:val="00302D7D"/>
    <w:rsid w:val="00302FF3"/>
    <w:rsid w:val="003030E1"/>
    <w:rsid w:val="003030F0"/>
    <w:rsid w:val="0030349F"/>
    <w:rsid w:val="00303CD9"/>
    <w:rsid w:val="0030404B"/>
    <w:rsid w:val="003040E3"/>
    <w:rsid w:val="003041DB"/>
    <w:rsid w:val="00304210"/>
    <w:rsid w:val="003043C3"/>
    <w:rsid w:val="0030440A"/>
    <w:rsid w:val="003048D7"/>
    <w:rsid w:val="00304A1B"/>
    <w:rsid w:val="00304AA3"/>
    <w:rsid w:val="00304AD2"/>
    <w:rsid w:val="00304C51"/>
    <w:rsid w:val="00304C53"/>
    <w:rsid w:val="00304CEA"/>
    <w:rsid w:val="00304EAA"/>
    <w:rsid w:val="00305164"/>
    <w:rsid w:val="00305297"/>
    <w:rsid w:val="0030538F"/>
    <w:rsid w:val="00305403"/>
    <w:rsid w:val="003054F5"/>
    <w:rsid w:val="00305775"/>
    <w:rsid w:val="00305FAB"/>
    <w:rsid w:val="003062E6"/>
    <w:rsid w:val="003064DF"/>
    <w:rsid w:val="00306538"/>
    <w:rsid w:val="003068B6"/>
    <w:rsid w:val="00306973"/>
    <w:rsid w:val="00306AEE"/>
    <w:rsid w:val="00306D3A"/>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AF5"/>
    <w:rsid w:val="00310CCB"/>
    <w:rsid w:val="00310D8F"/>
    <w:rsid w:val="00310E66"/>
    <w:rsid w:val="0031192B"/>
    <w:rsid w:val="00311A1A"/>
    <w:rsid w:val="00311C08"/>
    <w:rsid w:val="00311F67"/>
    <w:rsid w:val="00311F86"/>
    <w:rsid w:val="003124DE"/>
    <w:rsid w:val="003125B1"/>
    <w:rsid w:val="003125E0"/>
    <w:rsid w:val="00312C95"/>
    <w:rsid w:val="00312EC2"/>
    <w:rsid w:val="00312ECE"/>
    <w:rsid w:val="00313881"/>
    <w:rsid w:val="0031393C"/>
    <w:rsid w:val="00313CB0"/>
    <w:rsid w:val="00313E38"/>
    <w:rsid w:val="00313E39"/>
    <w:rsid w:val="00313F96"/>
    <w:rsid w:val="003141D0"/>
    <w:rsid w:val="00314927"/>
    <w:rsid w:val="00314B0A"/>
    <w:rsid w:val="00314B76"/>
    <w:rsid w:val="00314C5F"/>
    <w:rsid w:val="00314DA0"/>
    <w:rsid w:val="003150CE"/>
    <w:rsid w:val="003150FF"/>
    <w:rsid w:val="00315628"/>
    <w:rsid w:val="00315645"/>
    <w:rsid w:val="0031597E"/>
    <w:rsid w:val="00315AAB"/>
    <w:rsid w:val="00315B65"/>
    <w:rsid w:val="00315CF6"/>
    <w:rsid w:val="00315D51"/>
    <w:rsid w:val="00315E57"/>
    <w:rsid w:val="00315ED5"/>
    <w:rsid w:val="00316299"/>
    <w:rsid w:val="00316394"/>
    <w:rsid w:val="0031646B"/>
    <w:rsid w:val="00316757"/>
    <w:rsid w:val="00316947"/>
    <w:rsid w:val="00316A81"/>
    <w:rsid w:val="00316ED7"/>
    <w:rsid w:val="00316F9A"/>
    <w:rsid w:val="00316FB1"/>
    <w:rsid w:val="003175E1"/>
    <w:rsid w:val="00317771"/>
    <w:rsid w:val="00317896"/>
    <w:rsid w:val="00317BB5"/>
    <w:rsid w:val="00317C81"/>
    <w:rsid w:val="00317D7C"/>
    <w:rsid w:val="00317EB0"/>
    <w:rsid w:val="00317FCF"/>
    <w:rsid w:val="00320224"/>
    <w:rsid w:val="00320299"/>
    <w:rsid w:val="0032036C"/>
    <w:rsid w:val="003208A7"/>
    <w:rsid w:val="003209A3"/>
    <w:rsid w:val="00320A18"/>
    <w:rsid w:val="00320DBE"/>
    <w:rsid w:val="00321154"/>
    <w:rsid w:val="003211B0"/>
    <w:rsid w:val="00321252"/>
    <w:rsid w:val="003218B1"/>
    <w:rsid w:val="00321B2C"/>
    <w:rsid w:val="00321EDA"/>
    <w:rsid w:val="00321F01"/>
    <w:rsid w:val="0032223D"/>
    <w:rsid w:val="003224AA"/>
    <w:rsid w:val="003224E7"/>
    <w:rsid w:val="00322730"/>
    <w:rsid w:val="00322CE5"/>
    <w:rsid w:val="00322D16"/>
    <w:rsid w:val="00322E34"/>
    <w:rsid w:val="00323016"/>
    <w:rsid w:val="003231DB"/>
    <w:rsid w:val="003234D9"/>
    <w:rsid w:val="003235BE"/>
    <w:rsid w:val="0032386F"/>
    <w:rsid w:val="00323BE0"/>
    <w:rsid w:val="00323C82"/>
    <w:rsid w:val="00323D23"/>
    <w:rsid w:val="00323D73"/>
    <w:rsid w:val="003240C9"/>
    <w:rsid w:val="0032431A"/>
    <w:rsid w:val="00324628"/>
    <w:rsid w:val="00324842"/>
    <w:rsid w:val="003248C0"/>
    <w:rsid w:val="00324C59"/>
    <w:rsid w:val="00324C76"/>
    <w:rsid w:val="0032542E"/>
    <w:rsid w:val="0032594C"/>
    <w:rsid w:val="00325D71"/>
    <w:rsid w:val="00325D7A"/>
    <w:rsid w:val="00325F9C"/>
    <w:rsid w:val="00326145"/>
    <w:rsid w:val="00326272"/>
    <w:rsid w:val="00326487"/>
    <w:rsid w:val="003264BB"/>
    <w:rsid w:val="00326653"/>
    <w:rsid w:val="00326861"/>
    <w:rsid w:val="003268F4"/>
    <w:rsid w:val="0032697A"/>
    <w:rsid w:val="0032697E"/>
    <w:rsid w:val="00327161"/>
    <w:rsid w:val="00327163"/>
    <w:rsid w:val="00327305"/>
    <w:rsid w:val="00327460"/>
    <w:rsid w:val="00327531"/>
    <w:rsid w:val="00327C8C"/>
    <w:rsid w:val="00330056"/>
    <w:rsid w:val="00330187"/>
    <w:rsid w:val="003307F8"/>
    <w:rsid w:val="00330BAE"/>
    <w:rsid w:val="00330D85"/>
    <w:rsid w:val="00330E3E"/>
    <w:rsid w:val="00330E58"/>
    <w:rsid w:val="00331280"/>
    <w:rsid w:val="0033168D"/>
    <w:rsid w:val="00331727"/>
    <w:rsid w:val="00331791"/>
    <w:rsid w:val="00331C77"/>
    <w:rsid w:val="00331D34"/>
    <w:rsid w:val="00331DB6"/>
    <w:rsid w:val="00331F96"/>
    <w:rsid w:val="003321C6"/>
    <w:rsid w:val="0033220D"/>
    <w:rsid w:val="00332B55"/>
    <w:rsid w:val="00332C88"/>
    <w:rsid w:val="003336B9"/>
    <w:rsid w:val="00333865"/>
    <w:rsid w:val="00333A5F"/>
    <w:rsid w:val="00333B19"/>
    <w:rsid w:val="00333DB5"/>
    <w:rsid w:val="00333F65"/>
    <w:rsid w:val="00334051"/>
    <w:rsid w:val="0033409E"/>
    <w:rsid w:val="003342E1"/>
    <w:rsid w:val="0033476C"/>
    <w:rsid w:val="00334A3E"/>
    <w:rsid w:val="00334BFA"/>
    <w:rsid w:val="00334F15"/>
    <w:rsid w:val="003352DB"/>
    <w:rsid w:val="003353D9"/>
    <w:rsid w:val="003358A7"/>
    <w:rsid w:val="00335AD8"/>
    <w:rsid w:val="00335EA8"/>
    <w:rsid w:val="0033615E"/>
    <w:rsid w:val="00336343"/>
    <w:rsid w:val="003363DD"/>
    <w:rsid w:val="0033650B"/>
    <w:rsid w:val="003371EA"/>
    <w:rsid w:val="00337810"/>
    <w:rsid w:val="00337F99"/>
    <w:rsid w:val="003400FA"/>
    <w:rsid w:val="00340361"/>
    <w:rsid w:val="003404CB"/>
    <w:rsid w:val="00340524"/>
    <w:rsid w:val="00340795"/>
    <w:rsid w:val="00340E0F"/>
    <w:rsid w:val="0034111C"/>
    <w:rsid w:val="0034118A"/>
    <w:rsid w:val="0034125B"/>
    <w:rsid w:val="003412B9"/>
    <w:rsid w:val="003412F9"/>
    <w:rsid w:val="0034159D"/>
    <w:rsid w:val="00341728"/>
    <w:rsid w:val="00341947"/>
    <w:rsid w:val="00341E60"/>
    <w:rsid w:val="0034213B"/>
    <w:rsid w:val="0034217F"/>
    <w:rsid w:val="00342761"/>
    <w:rsid w:val="00342AD2"/>
    <w:rsid w:val="00342B21"/>
    <w:rsid w:val="00342F6B"/>
    <w:rsid w:val="00343796"/>
    <w:rsid w:val="003438C5"/>
    <w:rsid w:val="00343954"/>
    <w:rsid w:val="00343A2F"/>
    <w:rsid w:val="00343E19"/>
    <w:rsid w:val="00343F08"/>
    <w:rsid w:val="00343FB4"/>
    <w:rsid w:val="003442AC"/>
    <w:rsid w:val="00344435"/>
    <w:rsid w:val="003446AC"/>
    <w:rsid w:val="00344821"/>
    <w:rsid w:val="00344AD6"/>
    <w:rsid w:val="00344BCA"/>
    <w:rsid w:val="00345389"/>
    <w:rsid w:val="00345405"/>
    <w:rsid w:val="00345467"/>
    <w:rsid w:val="003457DB"/>
    <w:rsid w:val="0034592C"/>
    <w:rsid w:val="003459FE"/>
    <w:rsid w:val="00345B48"/>
    <w:rsid w:val="00345DDD"/>
    <w:rsid w:val="00345E68"/>
    <w:rsid w:val="00345FAE"/>
    <w:rsid w:val="0034642A"/>
    <w:rsid w:val="00346584"/>
    <w:rsid w:val="0034663A"/>
    <w:rsid w:val="00346799"/>
    <w:rsid w:val="003469E2"/>
    <w:rsid w:val="00346DBD"/>
    <w:rsid w:val="00346FED"/>
    <w:rsid w:val="00347281"/>
    <w:rsid w:val="003475A3"/>
    <w:rsid w:val="00347998"/>
    <w:rsid w:val="00347BCF"/>
    <w:rsid w:val="00347D02"/>
    <w:rsid w:val="00347FBA"/>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4F6"/>
    <w:rsid w:val="0035284A"/>
    <w:rsid w:val="00352931"/>
    <w:rsid w:val="00352968"/>
    <w:rsid w:val="0035298B"/>
    <w:rsid w:val="003529E1"/>
    <w:rsid w:val="00352A45"/>
    <w:rsid w:val="00352A55"/>
    <w:rsid w:val="00352C9B"/>
    <w:rsid w:val="00352D21"/>
    <w:rsid w:val="00352E52"/>
    <w:rsid w:val="00352F49"/>
    <w:rsid w:val="0035342B"/>
    <w:rsid w:val="00353869"/>
    <w:rsid w:val="0035388C"/>
    <w:rsid w:val="00353B12"/>
    <w:rsid w:val="00353FFE"/>
    <w:rsid w:val="0035443D"/>
    <w:rsid w:val="003544BB"/>
    <w:rsid w:val="003549E2"/>
    <w:rsid w:val="00354A0B"/>
    <w:rsid w:val="00354AA2"/>
    <w:rsid w:val="00354EED"/>
    <w:rsid w:val="00354FEE"/>
    <w:rsid w:val="003550F9"/>
    <w:rsid w:val="00355611"/>
    <w:rsid w:val="0035581A"/>
    <w:rsid w:val="00355B90"/>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B9C"/>
    <w:rsid w:val="00360694"/>
    <w:rsid w:val="00360821"/>
    <w:rsid w:val="0036099D"/>
    <w:rsid w:val="00360D8D"/>
    <w:rsid w:val="00360EDA"/>
    <w:rsid w:val="00360F11"/>
    <w:rsid w:val="003610D8"/>
    <w:rsid w:val="00361131"/>
    <w:rsid w:val="00361268"/>
    <w:rsid w:val="00361412"/>
    <w:rsid w:val="0036143C"/>
    <w:rsid w:val="003615CA"/>
    <w:rsid w:val="003621C8"/>
    <w:rsid w:val="00362264"/>
    <w:rsid w:val="00362339"/>
    <w:rsid w:val="00362599"/>
    <w:rsid w:val="00362666"/>
    <w:rsid w:val="0036290E"/>
    <w:rsid w:val="003629ED"/>
    <w:rsid w:val="00362D5E"/>
    <w:rsid w:val="00362E38"/>
    <w:rsid w:val="00362FDF"/>
    <w:rsid w:val="0036343F"/>
    <w:rsid w:val="003635F9"/>
    <w:rsid w:val="003637CE"/>
    <w:rsid w:val="00363849"/>
    <w:rsid w:val="003638AC"/>
    <w:rsid w:val="00363A3B"/>
    <w:rsid w:val="00363B2C"/>
    <w:rsid w:val="003642A6"/>
    <w:rsid w:val="0036458D"/>
    <w:rsid w:val="0036471A"/>
    <w:rsid w:val="00364724"/>
    <w:rsid w:val="00364763"/>
    <w:rsid w:val="00364A2B"/>
    <w:rsid w:val="00364AAE"/>
    <w:rsid w:val="00364ACE"/>
    <w:rsid w:val="003656E7"/>
    <w:rsid w:val="00365803"/>
    <w:rsid w:val="00365811"/>
    <w:rsid w:val="00365AB1"/>
    <w:rsid w:val="00365C3D"/>
    <w:rsid w:val="00366170"/>
    <w:rsid w:val="003665AA"/>
    <w:rsid w:val="003665FC"/>
    <w:rsid w:val="00366A14"/>
    <w:rsid w:val="00366A23"/>
    <w:rsid w:val="00366A2C"/>
    <w:rsid w:val="00366C1B"/>
    <w:rsid w:val="00366F4B"/>
    <w:rsid w:val="00366FBC"/>
    <w:rsid w:val="00367337"/>
    <w:rsid w:val="00367367"/>
    <w:rsid w:val="0036771A"/>
    <w:rsid w:val="00367FD8"/>
    <w:rsid w:val="0037004E"/>
    <w:rsid w:val="0037069D"/>
    <w:rsid w:val="00370939"/>
    <w:rsid w:val="00370B63"/>
    <w:rsid w:val="00370FCC"/>
    <w:rsid w:val="00371034"/>
    <w:rsid w:val="003711AF"/>
    <w:rsid w:val="0037141C"/>
    <w:rsid w:val="00371753"/>
    <w:rsid w:val="003719B6"/>
    <w:rsid w:val="00371B5B"/>
    <w:rsid w:val="00371DC4"/>
    <w:rsid w:val="0037238E"/>
    <w:rsid w:val="0037270D"/>
    <w:rsid w:val="00372CD3"/>
    <w:rsid w:val="00372D80"/>
    <w:rsid w:val="00372E3F"/>
    <w:rsid w:val="00372FBC"/>
    <w:rsid w:val="003731C8"/>
    <w:rsid w:val="00373433"/>
    <w:rsid w:val="0037345F"/>
    <w:rsid w:val="003735C6"/>
    <w:rsid w:val="00373933"/>
    <w:rsid w:val="00373BF4"/>
    <w:rsid w:val="00373C16"/>
    <w:rsid w:val="00373DCF"/>
    <w:rsid w:val="00374542"/>
    <w:rsid w:val="00374817"/>
    <w:rsid w:val="00374848"/>
    <w:rsid w:val="00374AFD"/>
    <w:rsid w:val="0037549A"/>
    <w:rsid w:val="003756C3"/>
    <w:rsid w:val="003757A1"/>
    <w:rsid w:val="00375D09"/>
    <w:rsid w:val="00376279"/>
    <w:rsid w:val="003762DC"/>
    <w:rsid w:val="00376A94"/>
    <w:rsid w:val="00376BA7"/>
    <w:rsid w:val="00376C81"/>
    <w:rsid w:val="00376F92"/>
    <w:rsid w:val="0037700D"/>
    <w:rsid w:val="003770CB"/>
    <w:rsid w:val="0037729C"/>
    <w:rsid w:val="0037739D"/>
    <w:rsid w:val="0037742B"/>
    <w:rsid w:val="0037751C"/>
    <w:rsid w:val="00377D61"/>
    <w:rsid w:val="00377DA1"/>
    <w:rsid w:val="00377EF6"/>
    <w:rsid w:val="00380059"/>
    <w:rsid w:val="00380A34"/>
    <w:rsid w:val="00380B66"/>
    <w:rsid w:val="00380C52"/>
    <w:rsid w:val="00380C8E"/>
    <w:rsid w:val="00380DE1"/>
    <w:rsid w:val="00380E38"/>
    <w:rsid w:val="00380F3F"/>
    <w:rsid w:val="00381277"/>
    <w:rsid w:val="00381291"/>
    <w:rsid w:val="00381464"/>
    <w:rsid w:val="003814FB"/>
    <w:rsid w:val="00381953"/>
    <w:rsid w:val="00381999"/>
    <w:rsid w:val="00382071"/>
    <w:rsid w:val="0038219F"/>
    <w:rsid w:val="00382232"/>
    <w:rsid w:val="0038234D"/>
    <w:rsid w:val="003823D1"/>
    <w:rsid w:val="00382B3B"/>
    <w:rsid w:val="00382BDB"/>
    <w:rsid w:val="00382CDB"/>
    <w:rsid w:val="00382DB5"/>
    <w:rsid w:val="00382F1A"/>
    <w:rsid w:val="00382F9A"/>
    <w:rsid w:val="0038322C"/>
    <w:rsid w:val="00383282"/>
    <w:rsid w:val="00383422"/>
    <w:rsid w:val="00383522"/>
    <w:rsid w:val="00383658"/>
    <w:rsid w:val="00383926"/>
    <w:rsid w:val="003839E9"/>
    <w:rsid w:val="0038412E"/>
    <w:rsid w:val="0038430D"/>
    <w:rsid w:val="0038489F"/>
    <w:rsid w:val="00384A19"/>
    <w:rsid w:val="003853BC"/>
    <w:rsid w:val="003856F5"/>
    <w:rsid w:val="0038580A"/>
    <w:rsid w:val="0038587D"/>
    <w:rsid w:val="00385950"/>
    <w:rsid w:val="00385B21"/>
    <w:rsid w:val="00385D4E"/>
    <w:rsid w:val="00385D6E"/>
    <w:rsid w:val="00385F43"/>
    <w:rsid w:val="00386053"/>
    <w:rsid w:val="003867C6"/>
    <w:rsid w:val="003867EE"/>
    <w:rsid w:val="00386BB1"/>
    <w:rsid w:val="00386BF1"/>
    <w:rsid w:val="003870A4"/>
    <w:rsid w:val="0038722B"/>
    <w:rsid w:val="00387459"/>
    <w:rsid w:val="003874CB"/>
    <w:rsid w:val="003875BE"/>
    <w:rsid w:val="003876CF"/>
    <w:rsid w:val="0038771D"/>
    <w:rsid w:val="003878E6"/>
    <w:rsid w:val="00387A0F"/>
    <w:rsid w:val="00387A70"/>
    <w:rsid w:val="00387A90"/>
    <w:rsid w:val="00387B88"/>
    <w:rsid w:val="00387DDA"/>
    <w:rsid w:val="00390236"/>
    <w:rsid w:val="0039025B"/>
    <w:rsid w:val="003906C6"/>
    <w:rsid w:val="003907B2"/>
    <w:rsid w:val="00390935"/>
    <w:rsid w:val="00390E3A"/>
    <w:rsid w:val="00390F33"/>
    <w:rsid w:val="00390FC9"/>
    <w:rsid w:val="00391039"/>
    <w:rsid w:val="003913C4"/>
    <w:rsid w:val="00391A6D"/>
    <w:rsid w:val="00391FD5"/>
    <w:rsid w:val="0039224A"/>
    <w:rsid w:val="0039241F"/>
    <w:rsid w:val="00392491"/>
    <w:rsid w:val="00392642"/>
    <w:rsid w:val="003927D9"/>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59"/>
    <w:rsid w:val="00395E0B"/>
    <w:rsid w:val="003960A6"/>
    <w:rsid w:val="003960BA"/>
    <w:rsid w:val="0039656C"/>
    <w:rsid w:val="00396EFF"/>
    <w:rsid w:val="003971F3"/>
    <w:rsid w:val="0039723A"/>
    <w:rsid w:val="0039747B"/>
    <w:rsid w:val="003977A3"/>
    <w:rsid w:val="0039792A"/>
    <w:rsid w:val="00397AB6"/>
    <w:rsid w:val="00397ACA"/>
    <w:rsid w:val="003A00F5"/>
    <w:rsid w:val="003A04A4"/>
    <w:rsid w:val="003A05C5"/>
    <w:rsid w:val="003A05F5"/>
    <w:rsid w:val="003A067E"/>
    <w:rsid w:val="003A0841"/>
    <w:rsid w:val="003A09F7"/>
    <w:rsid w:val="003A0A23"/>
    <w:rsid w:val="003A0AE8"/>
    <w:rsid w:val="003A0B64"/>
    <w:rsid w:val="003A10C3"/>
    <w:rsid w:val="003A1168"/>
    <w:rsid w:val="003A116D"/>
    <w:rsid w:val="003A1207"/>
    <w:rsid w:val="003A1842"/>
    <w:rsid w:val="003A18D2"/>
    <w:rsid w:val="003A191C"/>
    <w:rsid w:val="003A1C65"/>
    <w:rsid w:val="003A1DDC"/>
    <w:rsid w:val="003A2267"/>
    <w:rsid w:val="003A23CC"/>
    <w:rsid w:val="003A2407"/>
    <w:rsid w:val="003A28C3"/>
    <w:rsid w:val="003A2B7B"/>
    <w:rsid w:val="003A2F09"/>
    <w:rsid w:val="003A3532"/>
    <w:rsid w:val="003A3A5B"/>
    <w:rsid w:val="003A3BE5"/>
    <w:rsid w:val="003A3C39"/>
    <w:rsid w:val="003A404A"/>
    <w:rsid w:val="003A43CB"/>
    <w:rsid w:val="003A45D2"/>
    <w:rsid w:val="003A45E4"/>
    <w:rsid w:val="003A465D"/>
    <w:rsid w:val="003A495D"/>
    <w:rsid w:val="003A4A40"/>
    <w:rsid w:val="003A4C15"/>
    <w:rsid w:val="003A4C7C"/>
    <w:rsid w:val="003A4FC8"/>
    <w:rsid w:val="003A5100"/>
    <w:rsid w:val="003A518E"/>
    <w:rsid w:val="003A5595"/>
    <w:rsid w:val="003A5611"/>
    <w:rsid w:val="003A56B4"/>
    <w:rsid w:val="003A56CC"/>
    <w:rsid w:val="003A5844"/>
    <w:rsid w:val="003A5913"/>
    <w:rsid w:val="003A5974"/>
    <w:rsid w:val="003A597F"/>
    <w:rsid w:val="003A5D56"/>
    <w:rsid w:val="003A5DFC"/>
    <w:rsid w:val="003A5E5D"/>
    <w:rsid w:val="003A6197"/>
    <w:rsid w:val="003A627F"/>
    <w:rsid w:val="003A6471"/>
    <w:rsid w:val="003A66BA"/>
    <w:rsid w:val="003A6A22"/>
    <w:rsid w:val="003A71A8"/>
    <w:rsid w:val="003A71D2"/>
    <w:rsid w:val="003A720B"/>
    <w:rsid w:val="003A733A"/>
    <w:rsid w:val="003A762F"/>
    <w:rsid w:val="003A78E6"/>
    <w:rsid w:val="003A7948"/>
    <w:rsid w:val="003A7AAE"/>
    <w:rsid w:val="003A7C67"/>
    <w:rsid w:val="003B00CA"/>
    <w:rsid w:val="003B018D"/>
    <w:rsid w:val="003B030B"/>
    <w:rsid w:val="003B0432"/>
    <w:rsid w:val="003B04DB"/>
    <w:rsid w:val="003B062C"/>
    <w:rsid w:val="003B0821"/>
    <w:rsid w:val="003B0863"/>
    <w:rsid w:val="003B0BE9"/>
    <w:rsid w:val="003B0C5A"/>
    <w:rsid w:val="003B0F4B"/>
    <w:rsid w:val="003B0FCD"/>
    <w:rsid w:val="003B18E3"/>
    <w:rsid w:val="003B19EE"/>
    <w:rsid w:val="003B1E88"/>
    <w:rsid w:val="003B233F"/>
    <w:rsid w:val="003B2582"/>
    <w:rsid w:val="003B2641"/>
    <w:rsid w:val="003B2E9B"/>
    <w:rsid w:val="003B2F8D"/>
    <w:rsid w:val="003B3262"/>
    <w:rsid w:val="003B336A"/>
    <w:rsid w:val="003B3462"/>
    <w:rsid w:val="003B3696"/>
    <w:rsid w:val="003B3BC6"/>
    <w:rsid w:val="003B3C64"/>
    <w:rsid w:val="003B3E89"/>
    <w:rsid w:val="003B3EF0"/>
    <w:rsid w:val="003B4A8E"/>
    <w:rsid w:val="003B4F70"/>
    <w:rsid w:val="003B4FAA"/>
    <w:rsid w:val="003B547A"/>
    <w:rsid w:val="003B582B"/>
    <w:rsid w:val="003B5C3C"/>
    <w:rsid w:val="003B64E4"/>
    <w:rsid w:val="003B6598"/>
    <w:rsid w:val="003B65CC"/>
    <w:rsid w:val="003B6660"/>
    <w:rsid w:val="003B6EC0"/>
    <w:rsid w:val="003B6FE4"/>
    <w:rsid w:val="003B752A"/>
    <w:rsid w:val="003B75B9"/>
    <w:rsid w:val="003B7653"/>
    <w:rsid w:val="003B7B70"/>
    <w:rsid w:val="003C049C"/>
    <w:rsid w:val="003C087B"/>
    <w:rsid w:val="003C0DA2"/>
    <w:rsid w:val="003C12D5"/>
    <w:rsid w:val="003C133B"/>
    <w:rsid w:val="003C143D"/>
    <w:rsid w:val="003C146F"/>
    <w:rsid w:val="003C18A5"/>
    <w:rsid w:val="003C1983"/>
    <w:rsid w:val="003C1A18"/>
    <w:rsid w:val="003C1D6F"/>
    <w:rsid w:val="003C1FE5"/>
    <w:rsid w:val="003C211F"/>
    <w:rsid w:val="003C2226"/>
    <w:rsid w:val="003C29D4"/>
    <w:rsid w:val="003C2AFC"/>
    <w:rsid w:val="003C2E28"/>
    <w:rsid w:val="003C2FD6"/>
    <w:rsid w:val="003C3264"/>
    <w:rsid w:val="003C344E"/>
    <w:rsid w:val="003C353A"/>
    <w:rsid w:val="003C3590"/>
    <w:rsid w:val="003C37AF"/>
    <w:rsid w:val="003C3BEE"/>
    <w:rsid w:val="003C3E51"/>
    <w:rsid w:val="003C4118"/>
    <w:rsid w:val="003C415C"/>
    <w:rsid w:val="003C4344"/>
    <w:rsid w:val="003C44AC"/>
    <w:rsid w:val="003C4716"/>
    <w:rsid w:val="003C4A8F"/>
    <w:rsid w:val="003C4ED1"/>
    <w:rsid w:val="003C4F29"/>
    <w:rsid w:val="003C5039"/>
    <w:rsid w:val="003C5069"/>
    <w:rsid w:val="003C52B1"/>
    <w:rsid w:val="003C5603"/>
    <w:rsid w:val="003C57B1"/>
    <w:rsid w:val="003C5A0D"/>
    <w:rsid w:val="003C5C27"/>
    <w:rsid w:val="003C5C41"/>
    <w:rsid w:val="003C61A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DBE"/>
    <w:rsid w:val="003C7F0B"/>
    <w:rsid w:val="003C7F85"/>
    <w:rsid w:val="003D0057"/>
    <w:rsid w:val="003D00D6"/>
    <w:rsid w:val="003D0788"/>
    <w:rsid w:val="003D0797"/>
    <w:rsid w:val="003D101A"/>
    <w:rsid w:val="003D132A"/>
    <w:rsid w:val="003D13D4"/>
    <w:rsid w:val="003D1432"/>
    <w:rsid w:val="003D1517"/>
    <w:rsid w:val="003D15F3"/>
    <w:rsid w:val="003D19CC"/>
    <w:rsid w:val="003D1C03"/>
    <w:rsid w:val="003D1D37"/>
    <w:rsid w:val="003D1D50"/>
    <w:rsid w:val="003D207F"/>
    <w:rsid w:val="003D2107"/>
    <w:rsid w:val="003D2320"/>
    <w:rsid w:val="003D232D"/>
    <w:rsid w:val="003D2648"/>
    <w:rsid w:val="003D286B"/>
    <w:rsid w:val="003D2938"/>
    <w:rsid w:val="003D2C8F"/>
    <w:rsid w:val="003D31AE"/>
    <w:rsid w:val="003D31CC"/>
    <w:rsid w:val="003D3467"/>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AB6"/>
    <w:rsid w:val="003D5B66"/>
    <w:rsid w:val="003D60B5"/>
    <w:rsid w:val="003D64BE"/>
    <w:rsid w:val="003D67E1"/>
    <w:rsid w:val="003D695F"/>
    <w:rsid w:val="003D6A04"/>
    <w:rsid w:val="003D6FA0"/>
    <w:rsid w:val="003D6FD7"/>
    <w:rsid w:val="003D7065"/>
    <w:rsid w:val="003D764F"/>
    <w:rsid w:val="003D76EF"/>
    <w:rsid w:val="003E0042"/>
    <w:rsid w:val="003E02E3"/>
    <w:rsid w:val="003E0380"/>
    <w:rsid w:val="003E0667"/>
    <w:rsid w:val="003E06E2"/>
    <w:rsid w:val="003E0835"/>
    <w:rsid w:val="003E0848"/>
    <w:rsid w:val="003E0BCE"/>
    <w:rsid w:val="003E0D19"/>
    <w:rsid w:val="003E0DF3"/>
    <w:rsid w:val="003E0F7C"/>
    <w:rsid w:val="003E13E0"/>
    <w:rsid w:val="003E1660"/>
    <w:rsid w:val="003E16B4"/>
    <w:rsid w:val="003E1CD1"/>
    <w:rsid w:val="003E1DAF"/>
    <w:rsid w:val="003E1FC7"/>
    <w:rsid w:val="003E21A0"/>
    <w:rsid w:val="003E21BE"/>
    <w:rsid w:val="003E264F"/>
    <w:rsid w:val="003E2A2D"/>
    <w:rsid w:val="003E3290"/>
    <w:rsid w:val="003E36BC"/>
    <w:rsid w:val="003E376D"/>
    <w:rsid w:val="003E3B9B"/>
    <w:rsid w:val="003E3E75"/>
    <w:rsid w:val="003E42B0"/>
    <w:rsid w:val="003E42BD"/>
    <w:rsid w:val="003E47D4"/>
    <w:rsid w:val="003E47D6"/>
    <w:rsid w:val="003E4A3D"/>
    <w:rsid w:val="003E4DED"/>
    <w:rsid w:val="003E4E9C"/>
    <w:rsid w:val="003E50B9"/>
    <w:rsid w:val="003E50DF"/>
    <w:rsid w:val="003E5215"/>
    <w:rsid w:val="003E5485"/>
    <w:rsid w:val="003E54A1"/>
    <w:rsid w:val="003E5562"/>
    <w:rsid w:val="003E58AD"/>
    <w:rsid w:val="003E5998"/>
    <w:rsid w:val="003E5BDA"/>
    <w:rsid w:val="003E5C27"/>
    <w:rsid w:val="003E5DE5"/>
    <w:rsid w:val="003E5F9A"/>
    <w:rsid w:val="003E6077"/>
    <w:rsid w:val="003E635F"/>
    <w:rsid w:val="003E64A9"/>
    <w:rsid w:val="003E6766"/>
    <w:rsid w:val="003E69AE"/>
    <w:rsid w:val="003E6C78"/>
    <w:rsid w:val="003E6CEF"/>
    <w:rsid w:val="003E6D6F"/>
    <w:rsid w:val="003E6EC6"/>
    <w:rsid w:val="003E76DC"/>
    <w:rsid w:val="003E7905"/>
    <w:rsid w:val="003E7B1A"/>
    <w:rsid w:val="003E7EE1"/>
    <w:rsid w:val="003E7FEB"/>
    <w:rsid w:val="003F02FD"/>
    <w:rsid w:val="003F0302"/>
    <w:rsid w:val="003F0336"/>
    <w:rsid w:val="003F033C"/>
    <w:rsid w:val="003F0684"/>
    <w:rsid w:val="003F0D67"/>
    <w:rsid w:val="003F1456"/>
    <w:rsid w:val="003F1489"/>
    <w:rsid w:val="003F14B5"/>
    <w:rsid w:val="003F15AF"/>
    <w:rsid w:val="003F1778"/>
    <w:rsid w:val="003F17B0"/>
    <w:rsid w:val="003F1A5F"/>
    <w:rsid w:val="003F1CA7"/>
    <w:rsid w:val="003F23A4"/>
    <w:rsid w:val="003F23F2"/>
    <w:rsid w:val="003F2E13"/>
    <w:rsid w:val="003F32F8"/>
    <w:rsid w:val="003F37BD"/>
    <w:rsid w:val="003F3FB3"/>
    <w:rsid w:val="003F3FCC"/>
    <w:rsid w:val="003F458A"/>
    <w:rsid w:val="003F4B00"/>
    <w:rsid w:val="003F4B09"/>
    <w:rsid w:val="003F50FA"/>
    <w:rsid w:val="003F5190"/>
    <w:rsid w:val="003F53F8"/>
    <w:rsid w:val="003F5547"/>
    <w:rsid w:val="003F5688"/>
    <w:rsid w:val="003F574D"/>
    <w:rsid w:val="003F595A"/>
    <w:rsid w:val="003F5C40"/>
    <w:rsid w:val="003F63A6"/>
    <w:rsid w:val="003F66AF"/>
    <w:rsid w:val="003F6880"/>
    <w:rsid w:val="003F6E12"/>
    <w:rsid w:val="003F6E4F"/>
    <w:rsid w:val="003F6F8B"/>
    <w:rsid w:val="003F756C"/>
    <w:rsid w:val="003F756F"/>
    <w:rsid w:val="003F75ED"/>
    <w:rsid w:val="003F7777"/>
    <w:rsid w:val="003F797C"/>
    <w:rsid w:val="00400297"/>
    <w:rsid w:val="004002B7"/>
    <w:rsid w:val="004005F1"/>
    <w:rsid w:val="00400732"/>
    <w:rsid w:val="00400A79"/>
    <w:rsid w:val="00400D3F"/>
    <w:rsid w:val="00400F31"/>
    <w:rsid w:val="00401918"/>
    <w:rsid w:val="0040203D"/>
    <w:rsid w:val="0040204C"/>
    <w:rsid w:val="004021B2"/>
    <w:rsid w:val="004023AF"/>
    <w:rsid w:val="004023BA"/>
    <w:rsid w:val="00402B16"/>
    <w:rsid w:val="00402B76"/>
    <w:rsid w:val="004032EE"/>
    <w:rsid w:val="00403396"/>
    <w:rsid w:val="004033A9"/>
    <w:rsid w:val="004034DB"/>
    <w:rsid w:val="00403570"/>
    <w:rsid w:val="0040377D"/>
    <w:rsid w:val="0040410A"/>
    <w:rsid w:val="004042D8"/>
    <w:rsid w:val="00404773"/>
    <w:rsid w:val="004048E5"/>
    <w:rsid w:val="00404A6C"/>
    <w:rsid w:val="00404BFE"/>
    <w:rsid w:val="00404E1E"/>
    <w:rsid w:val="004059E3"/>
    <w:rsid w:val="00405C9B"/>
    <w:rsid w:val="004061C0"/>
    <w:rsid w:val="0040637B"/>
    <w:rsid w:val="004066BD"/>
    <w:rsid w:val="00406B4D"/>
    <w:rsid w:val="00406BB1"/>
    <w:rsid w:val="00406C70"/>
    <w:rsid w:val="0040725E"/>
    <w:rsid w:val="00407313"/>
    <w:rsid w:val="004075F6"/>
    <w:rsid w:val="00407C84"/>
    <w:rsid w:val="00407DF0"/>
    <w:rsid w:val="00407E01"/>
    <w:rsid w:val="00407F64"/>
    <w:rsid w:val="004105E2"/>
    <w:rsid w:val="00410C4A"/>
    <w:rsid w:val="00410CD2"/>
    <w:rsid w:val="00410DDC"/>
    <w:rsid w:val="0041117A"/>
    <w:rsid w:val="004113AB"/>
    <w:rsid w:val="00411706"/>
    <w:rsid w:val="00411924"/>
    <w:rsid w:val="004119FC"/>
    <w:rsid w:val="00411AEF"/>
    <w:rsid w:val="004122BE"/>
    <w:rsid w:val="0041230A"/>
    <w:rsid w:val="004127F8"/>
    <w:rsid w:val="0041283F"/>
    <w:rsid w:val="00412C5F"/>
    <w:rsid w:val="004133D6"/>
    <w:rsid w:val="0041371D"/>
    <w:rsid w:val="00413857"/>
    <w:rsid w:val="00414112"/>
    <w:rsid w:val="00414249"/>
    <w:rsid w:val="0041443C"/>
    <w:rsid w:val="004144FB"/>
    <w:rsid w:val="004145DC"/>
    <w:rsid w:val="0041488D"/>
    <w:rsid w:val="0041488F"/>
    <w:rsid w:val="004149A6"/>
    <w:rsid w:val="00414BD8"/>
    <w:rsid w:val="004150AC"/>
    <w:rsid w:val="004151CA"/>
    <w:rsid w:val="004154F7"/>
    <w:rsid w:val="00415AF4"/>
    <w:rsid w:val="00415B3D"/>
    <w:rsid w:val="00415BC5"/>
    <w:rsid w:val="00415BD3"/>
    <w:rsid w:val="00415C6E"/>
    <w:rsid w:val="00415D24"/>
    <w:rsid w:val="00415E81"/>
    <w:rsid w:val="00416855"/>
    <w:rsid w:val="00416D44"/>
    <w:rsid w:val="00416EEB"/>
    <w:rsid w:val="0041700B"/>
    <w:rsid w:val="004170A5"/>
    <w:rsid w:val="00417106"/>
    <w:rsid w:val="004175C6"/>
    <w:rsid w:val="004176FF"/>
    <w:rsid w:val="00417823"/>
    <w:rsid w:val="00417903"/>
    <w:rsid w:val="00417A1E"/>
    <w:rsid w:val="00420409"/>
    <w:rsid w:val="0042067D"/>
    <w:rsid w:val="0042068B"/>
    <w:rsid w:val="0042077D"/>
    <w:rsid w:val="004209E7"/>
    <w:rsid w:val="00420A40"/>
    <w:rsid w:val="00420B24"/>
    <w:rsid w:val="00420CB2"/>
    <w:rsid w:val="00421143"/>
    <w:rsid w:val="004214AE"/>
    <w:rsid w:val="00421540"/>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8C"/>
    <w:rsid w:val="00422EE4"/>
    <w:rsid w:val="0042323C"/>
    <w:rsid w:val="004235A4"/>
    <w:rsid w:val="00423A58"/>
    <w:rsid w:val="00423E05"/>
    <w:rsid w:val="004241C5"/>
    <w:rsid w:val="00424548"/>
    <w:rsid w:val="00424D01"/>
    <w:rsid w:val="00424DF8"/>
    <w:rsid w:val="00424FA7"/>
    <w:rsid w:val="004250B4"/>
    <w:rsid w:val="0042534C"/>
    <w:rsid w:val="004256A3"/>
    <w:rsid w:val="004256CD"/>
    <w:rsid w:val="004257CA"/>
    <w:rsid w:val="00425A1B"/>
    <w:rsid w:val="00425A9E"/>
    <w:rsid w:val="00425D2C"/>
    <w:rsid w:val="00426453"/>
    <w:rsid w:val="0042655B"/>
    <w:rsid w:val="004267FB"/>
    <w:rsid w:val="00426A87"/>
    <w:rsid w:val="00426C6A"/>
    <w:rsid w:val="00426D64"/>
    <w:rsid w:val="00426DA8"/>
    <w:rsid w:val="00427007"/>
    <w:rsid w:val="00427174"/>
    <w:rsid w:val="00427A7C"/>
    <w:rsid w:val="00427E36"/>
    <w:rsid w:val="00427F79"/>
    <w:rsid w:val="004308AB"/>
    <w:rsid w:val="004309D8"/>
    <w:rsid w:val="00430A50"/>
    <w:rsid w:val="00430CF9"/>
    <w:rsid w:val="0043106D"/>
    <w:rsid w:val="004313D1"/>
    <w:rsid w:val="004314C0"/>
    <w:rsid w:val="004315E3"/>
    <w:rsid w:val="00431C73"/>
    <w:rsid w:val="00431DCE"/>
    <w:rsid w:val="00432110"/>
    <w:rsid w:val="004328EE"/>
    <w:rsid w:val="00432916"/>
    <w:rsid w:val="00432975"/>
    <w:rsid w:val="00432B90"/>
    <w:rsid w:val="00432F20"/>
    <w:rsid w:val="004335AC"/>
    <w:rsid w:val="0043366E"/>
    <w:rsid w:val="00433689"/>
    <w:rsid w:val="00433C0E"/>
    <w:rsid w:val="00433D23"/>
    <w:rsid w:val="00433EBE"/>
    <w:rsid w:val="00433FFF"/>
    <w:rsid w:val="00434406"/>
    <w:rsid w:val="00434797"/>
    <w:rsid w:val="00434E17"/>
    <w:rsid w:val="00434EF8"/>
    <w:rsid w:val="0043544C"/>
    <w:rsid w:val="004356D4"/>
    <w:rsid w:val="00435B89"/>
    <w:rsid w:val="00435EC2"/>
    <w:rsid w:val="004365CF"/>
    <w:rsid w:val="004366C4"/>
    <w:rsid w:val="00436735"/>
    <w:rsid w:val="004367C2"/>
    <w:rsid w:val="00436F92"/>
    <w:rsid w:val="004371DD"/>
    <w:rsid w:val="0043773A"/>
    <w:rsid w:val="00437993"/>
    <w:rsid w:val="00437E81"/>
    <w:rsid w:val="00440556"/>
    <w:rsid w:val="00440882"/>
    <w:rsid w:val="00440FED"/>
    <w:rsid w:val="00441054"/>
    <w:rsid w:val="00441301"/>
    <w:rsid w:val="004414DC"/>
    <w:rsid w:val="00441B92"/>
    <w:rsid w:val="00441D9E"/>
    <w:rsid w:val="0044208C"/>
    <w:rsid w:val="0044256D"/>
    <w:rsid w:val="00442657"/>
    <w:rsid w:val="004426D6"/>
    <w:rsid w:val="00442880"/>
    <w:rsid w:val="00442DB5"/>
    <w:rsid w:val="00442E60"/>
    <w:rsid w:val="0044330D"/>
    <w:rsid w:val="004435AD"/>
    <w:rsid w:val="00443A9F"/>
    <w:rsid w:val="00443C35"/>
    <w:rsid w:val="00443DE8"/>
    <w:rsid w:val="00444519"/>
    <w:rsid w:val="004446C2"/>
    <w:rsid w:val="0044474B"/>
    <w:rsid w:val="00444A44"/>
    <w:rsid w:val="00444CBF"/>
    <w:rsid w:val="00444E9D"/>
    <w:rsid w:val="00445045"/>
    <w:rsid w:val="004455A0"/>
    <w:rsid w:val="00445917"/>
    <w:rsid w:val="00445CC7"/>
    <w:rsid w:val="00445CF9"/>
    <w:rsid w:val="00445F55"/>
    <w:rsid w:val="00445F9B"/>
    <w:rsid w:val="00445FF7"/>
    <w:rsid w:val="004463BA"/>
    <w:rsid w:val="0044676D"/>
    <w:rsid w:val="0044691A"/>
    <w:rsid w:val="004469CA"/>
    <w:rsid w:val="00446A78"/>
    <w:rsid w:val="004473B5"/>
    <w:rsid w:val="00447EC2"/>
    <w:rsid w:val="004501B5"/>
    <w:rsid w:val="004506F4"/>
    <w:rsid w:val="00450708"/>
    <w:rsid w:val="004508A8"/>
    <w:rsid w:val="004511FD"/>
    <w:rsid w:val="004514A9"/>
    <w:rsid w:val="00451891"/>
    <w:rsid w:val="00451BAE"/>
    <w:rsid w:val="00451D4F"/>
    <w:rsid w:val="00451EDB"/>
    <w:rsid w:val="00451EEE"/>
    <w:rsid w:val="00451F30"/>
    <w:rsid w:val="00451F38"/>
    <w:rsid w:val="0045203B"/>
    <w:rsid w:val="0045287B"/>
    <w:rsid w:val="004528E6"/>
    <w:rsid w:val="00452B23"/>
    <w:rsid w:val="00452CA7"/>
    <w:rsid w:val="00453341"/>
    <w:rsid w:val="00453A19"/>
    <w:rsid w:val="00453A4E"/>
    <w:rsid w:val="00453C55"/>
    <w:rsid w:val="00453D17"/>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71EF"/>
    <w:rsid w:val="004572C6"/>
    <w:rsid w:val="004573A1"/>
    <w:rsid w:val="00457916"/>
    <w:rsid w:val="00457CBB"/>
    <w:rsid w:val="00457F9B"/>
    <w:rsid w:val="00460189"/>
    <w:rsid w:val="00460457"/>
    <w:rsid w:val="0046047A"/>
    <w:rsid w:val="004607CC"/>
    <w:rsid w:val="00461210"/>
    <w:rsid w:val="00461572"/>
    <w:rsid w:val="00461700"/>
    <w:rsid w:val="004617AC"/>
    <w:rsid w:val="00461AAC"/>
    <w:rsid w:val="00461C79"/>
    <w:rsid w:val="00461EC4"/>
    <w:rsid w:val="00461ECC"/>
    <w:rsid w:val="00461F3F"/>
    <w:rsid w:val="004620D5"/>
    <w:rsid w:val="00462490"/>
    <w:rsid w:val="00462774"/>
    <w:rsid w:val="004629F4"/>
    <w:rsid w:val="00462AC9"/>
    <w:rsid w:val="004631A3"/>
    <w:rsid w:val="00463218"/>
    <w:rsid w:val="004635D1"/>
    <w:rsid w:val="004636F5"/>
    <w:rsid w:val="00463DC3"/>
    <w:rsid w:val="00463E70"/>
    <w:rsid w:val="004640A3"/>
    <w:rsid w:val="004640CD"/>
    <w:rsid w:val="00464167"/>
    <w:rsid w:val="00464403"/>
    <w:rsid w:val="00464910"/>
    <w:rsid w:val="00464974"/>
    <w:rsid w:val="00464F9F"/>
    <w:rsid w:val="00465299"/>
    <w:rsid w:val="00465448"/>
    <w:rsid w:val="0046544B"/>
    <w:rsid w:val="00465487"/>
    <w:rsid w:val="004655C8"/>
    <w:rsid w:val="00465812"/>
    <w:rsid w:val="004659DE"/>
    <w:rsid w:val="00465B2C"/>
    <w:rsid w:val="00465E99"/>
    <w:rsid w:val="00466132"/>
    <w:rsid w:val="0046629E"/>
    <w:rsid w:val="0046662A"/>
    <w:rsid w:val="0046694B"/>
    <w:rsid w:val="00466A0F"/>
    <w:rsid w:val="00466D72"/>
    <w:rsid w:val="00467072"/>
    <w:rsid w:val="00467509"/>
    <w:rsid w:val="0046766F"/>
    <w:rsid w:val="004676E9"/>
    <w:rsid w:val="0046795B"/>
    <w:rsid w:val="00467B59"/>
    <w:rsid w:val="00470767"/>
    <w:rsid w:val="004707D5"/>
    <w:rsid w:val="004708C0"/>
    <w:rsid w:val="004710B4"/>
    <w:rsid w:val="0047115F"/>
    <w:rsid w:val="004715CB"/>
    <w:rsid w:val="00471806"/>
    <w:rsid w:val="00471863"/>
    <w:rsid w:val="0047194B"/>
    <w:rsid w:val="0047243C"/>
    <w:rsid w:val="004725AA"/>
    <w:rsid w:val="004729D9"/>
    <w:rsid w:val="00472E69"/>
    <w:rsid w:val="00472E88"/>
    <w:rsid w:val="00473311"/>
    <w:rsid w:val="00473777"/>
    <w:rsid w:val="00473A14"/>
    <w:rsid w:val="00473BAE"/>
    <w:rsid w:val="00473D3C"/>
    <w:rsid w:val="00473D9F"/>
    <w:rsid w:val="00473E63"/>
    <w:rsid w:val="00474061"/>
    <w:rsid w:val="00474263"/>
    <w:rsid w:val="004745A9"/>
    <w:rsid w:val="00474871"/>
    <w:rsid w:val="00474A96"/>
    <w:rsid w:val="00474CA8"/>
    <w:rsid w:val="00474D33"/>
    <w:rsid w:val="00474E43"/>
    <w:rsid w:val="00475261"/>
    <w:rsid w:val="0047546A"/>
    <w:rsid w:val="00475632"/>
    <w:rsid w:val="00475A62"/>
    <w:rsid w:val="004766B4"/>
    <w:rsid w:val="004766DA"/>
    <w:rsid w:val="00476844"/>
    <w:rsid w:val="00476A55"/>
    <w:rsid w:val="00476CD4"/>
    <w:rsid w:val="004770EE"/>
    <w:rsid w:val="00477135"/>
    <w:rsid w:val="0047754E"/>
    <w:rsid w:val="0047784E"/>
    <w:rsid w:val="00477E94"/>
    <w:rsid w:val="004800A1"/>
    <w:rsid w:val="004800C9"/>
    <w:rsid w:val="0048014A"/>
    <w:rsid w:val="0048076D"/>
    <w:rsid w:val="00480C5C"/>
    <w:rsid w:val="0048134D"/>
    <w:rsid w:val="00481558"/>
    <w:rsid w:val="00481624"/>
    <w:rsid w:val="004816DF"/>
    <w:rsid w:val="00481762"/>
    <w:rsid w:val="00481765"/>
    <w:rsid w:val="00481B7A"/>
    <w:rsid w:val="00481D90"/>
    <w:rsid w:val="0048213F"/>
    <w:rsid w:val="004821BF"/>
    <w:rsid w:val="00482244"/>
    <w:rsid w:val="0048257C"/>
    <w:rsid w:val="00482700"/>
    <w:rsid w:val="004829F7"/>
    <w:rsid w:val="00482CD4"/>
    <w:rsid w:val="00483261"/>
    <w:rsid w:val="0048328A"/>
    <w:rsid w:val="004832CE"/>
    <w:rsid w:val="00483391"/>
    <w:rsid w:val="00483535"/>
    <w:rsid w:val="00483A02"/>
    <w:rsid w:val="0048412E"/>
    <w:rsid w:val="00484377"/>
    <w:rsid w:val="00484644"/>
    <w:rsid w:val="00484CFF"/>
    <w:rsid w:val="00484EAD"/>
    <w:rsid w:val="00484EDD"/>
    <w:rsid w:val="00484F26"/>
    <w:rsid w:val="00485360"/>
    <w:rsid w:val="004859E1"/>
    <w:rsid w:val="00485B23"/>
    <w:rsid w:val="00485B50"/>
    <w:rsid w:val="00485BF0"/>
    <w:rsid w:val="00485CCF"/>
    <w:rsid w:val="00486656"/>
    <w:rsid w:val="004866CF"/>
    <w:rsid w:val="0048680C"/>
    <w:rsid w:val="00486FB8"/>
    <w:rsid w:val="00487058"/>
    <w:rsid w:val="00487485"/>
    <w:rsid w:val="004874A0"/>
    <w:rsid w:val="004874E4"/>
    <w:rsid w:val="00487F98"/>
    <w:rsid w:val="00490046"/>
    <w:rsid w:val="00490511"/>
    <w:rsid w:val="0049070D"/>
    <w:rsid w:val="004909D4"/>
    <w:rsid w:val="00490A39"/>
    <w:rsid w:val="00490E82"/>
    <w:rsid w:val="00490FA1"/>
    <w:rsid w:val="00491A41"/>
    <w:rsid w:val="00491B04"/>
    <w:rsid w:val="00491BE4"/>
    <w:rsid w:val="00491DB2"/>
    <w:rsid w:val="00491EB8"/>
    <w:rsid w:val="0049218E"/>
    <w:rsid w:val="004923ED"/>
    <w:rsid w:val="00492782"/>
    <w:rsid w:val="00492877"/>
    <w:rsid w:val="00492AEB"/>
    <w:rsid w:val="00492C8F"/>
    <w:rsid w:val="00492E54"/>
    <w:rsid w:val="00492EB7"/>
    <w:rsid w:val="00492F4D"/>
    <w:rsid w:val="004930FA"/>
    <w:rsid w:val="00493811"/>
    <w:rsid w:val="00493B07"/>
    <w:rsid w:val="00493B8F"/>
    <w:rsid w:val="00493BA8"/>
    <w:rsid w:val="00493BF4"/>
    <w:rsid w:val="00493C50"/>
    <w:rsid w:val="00493E76"/>
    <w:rsid w:val="00493E7B"/>
    <w:rsid w:val="00494166"/>
    <w:rsid w:val="0049432A"/>
    <w:rsid w:val="00494381"/>
    <w:rsid w:val="00494446"/>
    <w:rsid w:val="004948D6"/>
    <w:rsid w:val="004949C6"/>
    <w:rsid w:val="00494B6C"/>
    <w:rsid w:val="00494B8D"/>
    <w:rsid w:val="00494BFC"/>
    <w:rsid w:val="00495028"/>
    <w:rsid w:val="00495423"/>
    <w:rsid w:val="00495535"/>
    <w:rsid w:val="00495563"/>
    <w:rsid w:val="00495893"/>
    <w:rsid w:val="00495A20"/>
    <w:rsid w:val="00495AA7"/>
    <w:rsid w:val="00495BA6"/>
    <w:rsid w:val="00495DD0"/>
    <w:rsid w:val="00495DD8"/>
    <w:rsid w:val="00495F08"/>
    <w:rsid w:val="00496144"/>
    <w:rsid w:val="0049675D"/>
    <w:rsid w:val="0049698B"/>
    <w:rsid w:val="00496B35"/>
    <w:rsid w:val="00496DC2"/>
    <w:rsid w:val="00496E75"/>
    <w:rsid w:val="00497083"/>
    <w:rsid w:val="004971FA"/>
    <w:rsid w:val="004974BD"/>
    <w:rsid w:val="0049760B"/>
    <w:rsid w:val="00497790"/>
    <w:rsid w:val="0049789A"/>
    <w:rsid w:val="00497C6C"/>
    <w:rsid w:val="00497CD9"/>
    <w:rsid w:val="00497DD7"/>
    <w:rsid w:val="00497E50"/>
    <w:rsid w:val="00497E74"/>
    <w:rsid w:val="00497EEF"/>
    <w:rsid w:val="00497F58"/>
    <w:rsid w:val="00497FA6"/>
    <w:rsid w:val="004A014C"/>
    <w:rsid w:val="004A05AA"/>
    <w:rsid w:val="004A0848"/>
    <w:rsid w:val="004A0AA8"/>
    <w:rsid w:val="004A151E"/>
    <w:rsid w:val="004A163D"/>
    <w:rsid w:val="004A1795"/>
    <w:rsid w:val="004A1AC2"/>
    <w:rsid w:val="004A1CCD"/>
    <w:rsid w:val="004A1EE4"/>
    <w:rsid w:val="004A1FE4"/>
    <w:rsid w:val="004A2103"/>
    <w:rsid w:val="004A22B2"/>
    <w:rsid w:val="004A2C27"/>
    <w:rsid w:val="004A2C38"/>
    <w:rsid w:val="004A2CA9"/>
    <w:rsid w:val="004A2F1C"/>
    <w:rsid w:val="004A33EF"/>
    <w:rsid w:val="004A34C9"/>
    <w:rsid w:val="004A3581"/>
    <w:rsid w:val="004A3704"/>
    <w:rsid w:val="004A393E"/>
    <w:rsid w:val="004A39D2"/>
    <w:rsid w:val="004A3CB5"/>
    <w:rsid w:val="004A3E35"/>
    <w:rsid w:val="004A438B"/>
    <w:rsid w:val="004A48C3"/>
    <w:rsid w:val="004A4952"/>
    <w:rsid w:val="004A497B"/>
    <w:rsid w:val="004A4A68"/>
    <w:rsid w:val="004A4F8D"/>
    <w:rsid w:val="004A50BF"/>
    <w:rsid w:val="004A537D"/>
    <w:rsid w:val="004A55A2"/>
    <w:rsid w:val="004A5709"/>
    <w:rsid w:val="004A5A60"/>
    <w:rsid w:val="004A60BF"/>
    <w:rsid w:val="004A6443"/>
    <w:rsid w:val="004A67F0"/>
    <w:rsid w:val="004A6816"/>
    <w:rsid w:val="004A6A28"/>
    <w:rsid w:val="004A7186"/>
    <w:rsid w:val="004A71C3"/>
    <w:rsid w:val="004A7769"/>
    <w:rsid w:val="004A777F"/>
    <w:rsid w:val="004A77B1"/>
    <w:rsid w:val="004A7886"/>
    <w:rsid w:val="004B0194"/>
    <w:rsid w:val="004B0BA7"/>
    <w:rsid w:val="004B0D36"/>
    <w:rsid w:val="004B1612"/>
    <w:rsid w:val="004B21C7"/>
    <w:rsid w:val="004B2257"/>
    <w:rsid w:val="004B23AD"/>
    <w:rsid w:val="004B2456"/>
    <w:rsid w:val="004B25BC"/>
    <w:rsid w:val="004B2965"/>
    <w:rsid w:val="004B2991"/>
    <w:rsid w:val="004B2F0C"/>
    <w:rsid w:val="004B3265"/>
    <w:rsid w:val="004B3545"/>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71D5"/>
    <w:rsid w:val="004B7455"/>
    <w:rsid w:val="004B74FF"/>
    <w:rsid w:val="004B76C9"/>
    <w:rsid w:val="004B771C"/>
    <w:rsid w:val="004B784D"/>
    <w:rsid w:val="004B7A28"/>
    <w:rsid w:val="004B7BEF"/>
    <w:rsid w:val="004B7CE4"/>
    <w:rsid w:val="004B7D22"/>
    <w:rsid w:val="004B7ECA"/>
    <w:rsid w:val="004C0005"/>
    <w:rsid w:val="004C0100"/>
    <w:rsid w:val="004C015C"/>
    <w:rsid w:val="004C0401"/>
    <w:rsid w:val="004C07F1"/>
    <w:rsid w:val="004C090A"/>
    <w:rsid w:val="004C0AD3"/>
    <w:rsid w:val="004C0C49"/>
    <w:rsid w:val="004C0D79"/>
    <w:rsid w:val="004C0DA9"/>
    <w:rsid w:val="004C108C"/>
    <w:rsid w:val="004C1096"/>
    <w:rsid w:val="004C1127"/>
    <w:rsid w:val="004C127B"/>
    <w:rsid w:val="004C183D"/>
    <w:rsid w:val="004C19C1"/>
    <w:rsid w:val="004C1E2D"/>
    <w:rsid w:val="004C228A"/>
    <w:rsid w:val="004C2805"/>
    <w:rsid w:val="004C296E"/>
    <w:rsid w:val="004C2B19"/>
    <w:rsid w:val="004C31CF"/>
    <w:rsid w:val="004C3591"/>
    <w:rsid w:val="004C3770"/>
    <w:rsid w:val="004C394F"/>
    <w:rsid w:val="004C3A48"/>
    <w:rsid w:val="004C3EC7"/>
    <w:rsid w:val="004C3EEE"/>
    <w:rsid w:val="004C404A"/>
    <w:rsid w:val="004C40A5"/>
    <w:rsid w:val="004C4564"/>
    <w:rsid w:val="004C483D"/>
    <w:rsid w:val="004C49EA"/>
    <w:rsid w:val="004C49FB"/>
    <w:rsid w:val="004C4D15"/>
    <w:rsid w:val="004C4DBC"/>
    <w:rsid w:val="004C54D9"/>
    <w:rsid w:val="004C59BE"/>
    <w:rsid w:val="004C5B9D"/>
    <w:rsid w:val="004C64F3"/>
    <w:rsid w:val="004C679B"/>
    <w:rsid w:val="004C6AA6"/>
    <w:rsid w:val="004C6DA5"/>
    <w:rsid w:val="004C795A"/>
    <w:rsid w:val="004C7D29"/>
    <w:rsid w:val="004C7F93"/>
    <w:rsid w:val="004D00D6"/>
    <w:rsid w:val="004D01C3"/>
    <w:rsid w:val="004D02D6"/>
    <w:rsid w:val="004D0462"/>
    <w:rsid w:val="004D0469"/>
    <w:rsid w:val="004D0478"/>
    <w:rsid w:val="004D04A8"/>
    <w:rsid w:val="004D07D2"/>
    <w:rsid w:val="004D0833"/>
    <w:rsid w:val="004D0B42"/>
    <w:rsid w:val="004D0B81"/>
    <w:rsid w:val="004D0C44"/>
    <w:rsid w:val="004D1828"/>
    <w:rsid w:val="004D1C24"/>
    <w:rsid w:val="004D24CB"/>
    <w:rsid w:val="004D2629"/>
    <w:rsid w:val="004D26B8"/>
    <w:rsid w:val="004D29C4"/>
    <w:rsid w:val="004D2A22"/>
    <w:rsid w:val="004D2B3A"/>
    <w:rsid w:val="004D2C2C"/>
    <w:rsid w:val="004D2D8D"/>
    <w:rsid w:val="004D38C2"/>
    <w:rsid w:val="004D39BA"/>
    <w:rsid w:val="004D41DC"/>
    <w:rsid w:val="004D429D"/>
    <w:rsid w:val="004D4EF9"/>
    <w:rsid w:val="004D4FBD"/>
    <w:rsid w:val="004D4FC0"/>
    <w:rsid w:val="004D537E"/>
    <w:rsid w:val="004D55A4"/>
    <w:rsid w:val="004D571D"/>
    <w:rsid w:val="004D5CE7"/>
    <w:rsid w:val="004D5DB4"/>
    <w:rsid w:val="004D5DE2"/>
    <w:rsid w:val="004D5DF7"/>
    <w:rsid w:val="004D5F76"/>
    <w:rsid w:val="004D5FC9"/>
    <w:rsid w:val="004D632D"/>
    <w:rsid w:val="004D6381"/>
    <w:rsid w:val="004D63FB"/>
    <w:rsid w:val="004D66E2"/>
    <w:rsid w:val="004D6737"/>
    <w:rsid w:val="004D6838"/>
    <w:rsid w:val="004D6A68"/>
    <w:rsid w:val="004D6A6F"/>
    <w:rsid w:val="004D70D6"/>
    <w:rsid w:val="004D722F"/>
    <w:rsid w:val="004D72D8"/>
    <w:rsid w:val="004D7435"/>
    <w:rsid w:val="004D76C6"/>
    <w:rsid w:val="004D7808"/>
    <w:rsid w:val="004D7988"/>
    <w:rsid w:val="004D7BFC"/>
    <w:rsid w:val="004D7DA8"/>
    <w:rsid w:val="004D7FF6"/>
    <w:rsid w:val="004E0375"/>
    <w:rsid w:val="004E03AD"/>
    <w:rsid w:val="004E0619"/>
    <w:rsid w:val="004E084D"/>
    <w:rsid w:val="004E0A27"/>
    <w:rsid w:val="004E0A95"/>
    <w:rsid w:val="004E0C2B"/>
    <w:rsid w:val="004E10CD"/>
    <w:rsid w:val="004E1401"/>
    <w:rsid w:val="004E14F6"/>
    <w:rsid w:val="004E184D"/>
    <w:rsid w:val="004E18B3"/>
    <w:rsid w:val="004E1D77"/>
    <w:rsid w:val="004E206E"/>
    <w:rsid w:val="004E20A8"/>
    <w:rsid w:val="004E23A9"/>
    <w:rsid w:val="004E23E2"/>
    <w:rsid w:val="004E24AD"/>
    <w:rsid w:val="004E263F"/>
    <w:rsid w:val="004E2892"/>
    <w:rsid w:val="004E2B63"/>
    <w:rsid w:val="004E362B"/>
    <w:rsid w:val="004E3681"/>
    <w:rsid w:val="004E3D74"/>
    <w:rsid w:val="004E412B"/>
    <w:rsid w:val="004E4179"/>
    <w:rsid w:val="004E44A3"/>
    <w:rsid w:val="004E4621"/>
    <w:rsid w:val="004E4877"/>
    <w:rsid w:val="004E4B07"/>
    <w:rsid w:val="004E50F3"/>
    <w:rsid w:val="004E5421"/>
    <w:rsid w:val="004E563A"/>
    <w:rsid w:val="004E5C17"/>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0E6"/>
    <w:rsid w:val="004F0163"/>
    <w:rsid w:val="004F0224"/>
    <w:rsid w:val="004F049E"/>
    <w:rsid w:val="004F0597"/>
    <w:rsid w:val="004F075D"/>
    <w:rsid w:val="004F0D1B"/>
    <w:rsid w:val="004F0DB4"/>
    <w:rsid w:val="004F0E04"/>
    <w:rsid w:val="004F11C5"/>
    <w:rsid w:val="004F168C"/>
    <w:rsid w:val="004F1717"/>
    <w:rsid w:val="004F180C"/>
    <w:rsid w:val="004F1CD3"/>
    <w:rsid w:val="004F1EBC"/>
    <w:rsid w:val="004F1FE2"/>
    <w:rsid w:val="004F20E8"/>
    <w:rsid w:val="004F2100"/>
    <w:rsid w:val="004F21BC"/>
    <w:rsid w:val="004F2244"/>
    <w:rsid w:val="004F2580"/>
    <w:rsid w:val="004F2746"/>
    <w:rsid w:val="004F2A80"/>
    <w:rsid w:val="004F3172"/>
    <w:rsid w:val="004F358B"/>
    <w:rsid w:val="004F35A6"/>
    <w:rsid w:val="004F3862"/>
    <w:rsid w:val="004F3B71"/>
    <w:rsid w:val="004F3EC9"/>
    <w:rsid w:val="004F3FE5"/>
    <w:rsid w:val="004F4012"/>
    <w:rsid w:val="004F4028"/>
    <w:rsid w:val="004F455E"/>
    <w:rsid w:val="004F47A7"/>
    <w:rsid w:val="004F495A"/>
    <w:rsid w:val="004F4A30"/>
    <w:rsid w:val="004F511A"/>
    <w:rsid w:val="004F5154"/>
    <w:rsid w:val="004F5835"/>
    <w:rsid w:val="004F5C14"/>
    <w:rsid w:val="004F5CFC"/>
    <w:rsid w:val="004F6018"/>
    <w:rsid w:val="004F6218"/>
    <w:rsid w:val="004F63A1"/>
    <w:rsid w:val="004F6455"/>
    <w:rsid w:val="004F661C"/>
    <w:rsid w:val="004F674A"/>
    <w:rsid w:val="004F6B28"/>
    <w:rsid w:val="004F6BC3"/>
    <w:rsid w:val="004F6D99"/>
    <w:rsid w:val="004F6E38"/>
    <w:rsid w:val="004F6F78"/>
    <w:rsid w:val="004F7427"/>
    <w:rsid w:val="004F75B3"/>
    <w:rsid w:val="004F7740"/>
    <w:rsid w:val="004F77CC"/>
    <w:rsid w:val="004F78EB"/>
    <w:rsid w:val="004F796D"/>
    <w:rsid w:val="004F7C29"/>
    <w:rsid w:val="004F7C7C"/>
    <w:rsid w:val="004F7D55"/>
    <w:rsid w:val="004F7DCA"/>
    <w:rsid w:val="004F7E00"/>
    <w:rsid w:val="0050011A"/>
    <w:rsid w:val="00500146"/>
    <w:rsid w:val="00500520"/>
    <w:rsid w:val="0050055D"/>
    <w:rsid w:val="00500572"/>
    <w:rsid w:val="00500573"/>
    <w:rsid w:val="00500701"/>
    <w:rsid w:val="0050086C"/>
    <w:rsid w:val="0050092A"/>
    <w:rsid w:val="00500947"/>
    <w:rsid w:val="00500B81"/>
    <w:rsid w:val="00500EDA"/>
    <w:rsid w:val="00500F85"/>
    <w:rsid w:val="00501283"/>
    <w:rsid w:val="00501304"/>
    <w:rsid w:val="00501425"/>
    <w:rsid w:val="00501451"/>
    <w:rsid w:val="00501535"/>
    <w:rsid w:val="0050186C"/>
    <w:rsid w:val="005018B1"/>
    <w:rsid w:val="005020FF"/>
    <w:rsid w:val="0050279D"/>
    <w:rsid w:val="00502800"/>
    <w:rsid w:val="00502CCE"/>
    <w:rsid w:val="00502DD6"/>
    <w:rsid w:val="00502ECA"/>
    <w:rsid w:val="0050304E"/>
    <w:rsid w:val="0050318B"/>
    <w:rsid w:val="0050339B"/>
    <w:rsid w:val="00503A18"/>
    <w:rsid w:val="00503CF2"/>
    <w:rsid w:val="00503D90"/>
    <w:rsid w:val="005040E2"/>
    <w:rsid w:val="00504227"/>
    <w:rsid w:val="00504311"/>
    <w:rsid w:val="005043AE"/>
    <w:rsid w:val="005046F7"/>
    <w:rsid w:val="005047DA"/>
    <w:rsid w:val="0050485C"/>
    <w:rsid w:val="00504A24"/>
    <w:rsid w:val="00504A6E"/>
    <w:rsid w:val="00504AC6"/>
    <w:rsid w:val="00504C56"/>
    <w:rsid w:val="00504CFB"/>
    <w:rsid w:val="00504D66"/>
    <w:rsid w:val="00504D75"/>
    <w:rsid w:val="00504DF6"/>
    <w:rsid w:val="00505059"/>
    <w:rsid w:val="005050F1"/>
    <w:rsid w:val="005059A9"/>
    <w:rsid w:val="00505B3F"/>
    <w:rsid w:val="00505B70"/>
    <w:rsid w:val="00505BFF"/>
    <w:rsid w:val="00505D51"/>
    <w:rsid w:val="00505FAA"/>
    <w:rsid w:val="005062A0"/>
    <w:rsid w:val="005079ED"/>
    <w:rsid w:val="00507D54"/>
    <w:rsid w:val="00510ABC"/>
    <w:rsid w:val="00510E66"/>
    <w:rsid w:val="00511079"/>
    <w:rsid w:val="00511411"/>
    <w:rsid w:val="00511745"/>
    <w:rsid w:val="0051179C"/>
    <w:rsid w:val="0051187E"/>
    <w:rsid w:val="00511CDF"/>
    <w:rsid w:val="00511D4D"/>
    <w:rsid w:val="00511E91"/>
    <w:rsid w:val="00511EB3"/>
    <w:rsid w:val="0051242C"/>
    <w:rsid w:val="00512829"/>
    <w:rsid w:val="00512895"/>
    <w:rsid w:val="005129A2"/>
    <w:rsid w:val="005130E5"/>
    <w:rsid w:val="00513308"/>
    <w:rsid w:val="005134C8"/>
    <w:rsid w:val="00513839"/>
    <w:rsid w:val="005138D9"/>
    <w:rsid w:val="005139A8"/>
    <w:rsid w:val="00513A78"/>
    <w:rsid w:val="00513DEF"/>
    <w:rsid w:val="00514237"/>
    <w:rsid w:val="0051423C"/>
    <w:rsid w:val="005146E7"/>
    <w:rsid w:val="005148D4"/>
    <w:rsid w:val="00514A99"/>
    <w:rsid w:val="00514C91"/>
    <w:rsid w:val="005153CE"/>
    <w:rsid w:val="00515404"/>
    <w:rsid w:val="00515513"/>
    <w:rsid w:val="00515B7A"/>
    <w:rsid w:val="00515DC1"/>
    <w:rsid w:val="00515ECA"/>
    <w:rsid w:val="00516241"/>
    <w:rsid w:val="005164CE"/>
    <w:rsid w:val="005169CC"/>
    <w:rsid w:val="00516BDB"/>
    <w:rsid w:val="00516C8A"/>
    <w:rsid w:val="00516F0C"/>
    <w:rsid w:val="00516FD9"/>
    <w:rsid w:val="0051701F"/>
    <w:rsid w:val="005172A4"/>
    <w:rsid w:val="00517522"/>
    <w:rsid w:val="00517577"/>
    <w:rsid w:val="0051791D"/>
    <w:rsid w:val="00517A2E"/>
    <w:rsid w:val="00520A86"/>
    <w:rsid w:val="00520D6D"/>
    <w:rsid w:val="00520DCB"/>
    <w:rsid w:val="00520E14"/>
    <w:rsid w:val="00520FD7"/>
    <w:rsid w:val="005212FD"/>
    <w:rsid w:val="0052134B"/>
    <w:rsid w:val="00521425"/>
    <w:rsid w:val="0052144A"/>
    <w:rsid w:val="00521572"/>
    <w:rsid w:val="005216D0"/>
    <w:rsid w:val="0052187C"/>
    <w:rsid w:val="005218A2"/>
    <w:rsid w:val="00521B3F"/>
    <w:rsid w:val="00522059"/>
    <w:rsid w:val="00522138"/>
    <w:rsid w:val="005221C3"/>
    <w:rsid w:val="005222C7"/>
    <w:rsid w:val="0052248D"/>
    <w:rsid w:val="005228FA"/>
    <w:rsid w:val="00523258"/>
    <w:rsid w:val="00523712"/>
    <w:rsid w:val="00523AF6"/>
    <w:rsid w:val="00523DC5"/>
    <w:rsid w:val="00523E75"/>
    <w:rsid w:val="005240B4"/>
    <w:rsid w:val="0052410D"/>
    <w:rsid w:val="00524144"/>
    <w:rsid w:val="0052435E"/>
    <w:rsid w:val="005243E0"/>
    <w:rsid w:val="00524CDE"/>
    <w:rsid w:val="00524E59"/>
    <w:rsid w:val="00525303"/>
    <w:rsid w:val="0052532F"/>
    <w:rsid w:val="00525565"/>
    <w:rsid w:val="005256F3"/>
    <w:rsid w:val="00525797"/>
    <w:rsid w:val="005257FC"/>
    <w:rsid w:val="00525A26"/>
    <w:rsid w:val="00525B71"/>
    <w:rsid w:val="00525DD0"/>
    <w:rsid w:val="00525E40"/>
    <w:rsid w:val="005265A3"/>
    <w:rsid w:val="00526714"/>
    <w:rsid w:val="00526783"/>
    <w:rsid w:val="00526FBE"/>
    <w:rsid w:val="005274B7"/>
    <w:rsid w:val="0052773A"/>
    <w:rsid w:val="00527DFD"/>
    <w:rsid w:val="00527FB1"/>
    <w:rsid w:val="0053004B"/>
    <w:rsid w:val="00530423"/>
    <w:rsid w:val="00530443"/>
    <w:rsid w:val="005304FD"/>
    <w:rsid w:val="005305FB"/>
    <w:rsid w:val="00530601"/>
    <w:rsid w:val="00530BD2"/>
    <w:rsid w:val="00530C57"/>
    <w:rsid w:val="0053107E"/>
    <w:rsid w:val="005312CB"/>
    <w:rsid w:val="00531345"/>
    <w:rsid w:val="005314F2"/>
    <w:rsid w:val="005315B3"/>
    <w:rsid w:val="00531606"/>
    <w:rsid w:val="0053162F"/>
    <w:rsid w:val="0053165E"/>
    <w:rsid w:val="00531777"/>
    <w:rsid w:val="00531BD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666"/>
    <w:rsid w:val="005346E5"/>
    <w:rsid w:val="00534815"/>
    <w:rsid w:val="00534A43"/>
    <w:rsid w:val="00534D94"/>
    <w:rsid w:val="005351EE"/>
    <w:rsid w:val="005352E9"/>
    <w:rsid w:val="0053552B"/>
    <w:rsid w:val="00535853"/>
    <w:rsid w:val="00535B1D"/>
    <w:rsid w:val="00535C8C"/>
    <w:rsid w:val="00535F46"/>
    <w:rsid w:val="0053619D"/>
    <w:rsid w:val="005364E4"/>
    <w:rsid w:val="00536698"/>
    <w:rsid w:val="00536B8D"/>
    <w:rsid w:val="005371DB"/>
    <w:rsid w:val="005375FE"/>
    <w:rsid w:val="0053762F"/>
    <w:rsid w:val="00537D96"/>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191"/>
    <w:rsid w:val="00542249"/>
    <w:rsid w:val="005424AC"/>
    <w:rsid w:val="00542623"/>
    <w:rsid w:val="005426AD"/>
    <w:rsid w:val="00542719"/>
    <w:rsid w:val="0054286D"/>
    <w:rsid w:val="00542892"/>
    <w:rsid w:val="00542BF2"/>
    <w:rsid w:val="00542FAA"/>
    <w:rsid w:val="005431F5"/>
    <w:rsid w:val="005433B2"/>
    <w:rsid w:val="005435C1"/>
    <w:rsid w:val="0054360A"/>
    <w:rsid w:val="00543707"/>
    <w:rsid w:val="0054396F"/>
    <w:rsid w:val="005439D2"/>
    <w:rsid w:val="00543CBC"/>
    <w:rsid w:val="00543CE7"/>
    <w:rsid w:val="00543EBB"/>
    <w:rsid w:val="00544090"/>
    <w:rsid w:val="0054417A"/>
    <w:rsid w:val="00544213"/>
    <w:rsid w:val="005443FE"/>
    <w:rsid w:val="0054476B"/>
    <w:rsid w:val="0054486D"/>
    <w:rsid w:val="005448F5"/>
    <w:rsid w:val="00544D88"/>
    <w:rsid w:val="005453A6"/>
    <w:rsid w:val="005453F3"/>
    <w:rsid w:val="005453F8"/>
    <w:rsid w:val="00545549"/>
    <w:rsid w:val="005456E7"/>
    <w:rsid w:val="00545869"/>
    <w:rsid w:val="005463BB"/>
    <w:rsid w:val="005464BE"/>
    <w:rsid w:val="0054676C"/>
    <w:rsid w:val="005468D2"/>
    <w:rsid w:val="0054697A"/>
    <w:rsid w:val="005469F5"/>
    <w:rsid w:val="00546BBC"/>
    <w:rsid w:val="00546CCC"/>
    <w:rsid w:val="00546F36"/>
    <w:rsid w:val="005472A7"/>
    <w:rsid w:val="0054740C"/>
    <w:rsid w:val="005477E2"/>
    <w:rsid w:val="00547E91"/>
    <w:rsid w:val="00547F97"/>
    <w:rsid w:val="00550109"/>
    <w:rsid w:val="0055038F"/>
    <w:rsid w:val="0055098C"/>
    <w:rsid w:val="00550993"/>
    <w:rsid w:val="00550A4F"/>
    <w:rsid w:val="00550B91"/>
    <w:rsid w:val="005514D9"/>
    <w:rsid w:val="005518ED"/>
    <w:rsid w:val="00551F4C"/>
    <w:rsid w:val="00552093"/>
    <w:rsid w:val="0055216F"/>
    <w:rsid w:val="005521CD"/>
    <w:rsid w:val="00552517"/>
    <w:rsid w:val="00552C36"/>
    <w:rsid w:val="00552C88"/>
    <w:rsid w:val="00552F0E"/>
    <w:rsid w:val="00552FE3"/>
    <w:rsid w:val="00553148"/>
    <w:rsid w:val="00553643"/>
    <w:rsid w:val="0055378A"/>
    <w:rsid w:val="00553BA2"/>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B14"/>
    <w:rsid w:val="00556E02"/>
    <w:rsid w:val="00556E32"/>
    <w:rsid w:val="00557146"/>
    <w:rsid w:val="00557472"/>
    <w:rsid w:val="005574A3"/>
    <w:rsid w:val="00557917"/>
    <w:rsid w:val="0055797B"/>
    <w:rsid w:val="0056031A"/>
    <w:rsid w:val="00560353"/>
    <w:rsid w:val="005604F1"/>
    <w:rsid w:val="005606A4"/>
    <w:rsid w:val="005607B8"/>
    <w:rsid w:val="00560A28"/>
    <w:rsid w:val="00560CF5"/>
    <w:rsid w:val="005610BD"/>
    <w:rsid w:val="005610C4"/>
    <w:rsid w:val="005613D8"/>
    <w:rsid w:val="00561424"/>
    <w:rsid w:val="00561637"/>
    <w:rsid w:val="005619CB"/>
    <w:rsid w:val="00561B11"/>
    <w:rsid w:val="00562307"/>
    <w:rsid w:val="0056237F"/>
    <w:rsid w:val="00562653"/>
    <w:rsid w:val="00562724"/>
    <w:rsid w:val="0056272D"/>
    <w:rsid w:val="00562951"/>
    <w:rsid w:val="00562BAB"/>
    <w:rsid w:val="00563047"/>
    <w:rsid w:val="0056304F"/>
    <w:rsid w:val="0056308E"/>
    <w:rsid w:val="005633F7"/>
    <w:rsid w:val="005634E2"/>
    <w:rsid w:val="005635B8"/>
    <w:rsid w:val="005638C1"/>
    <w:rsid w:val="00563C05"/>
    <w:rsid w:val="00563DD6"/>
    <w:rsid w:val="00563F16"/>
    <w:rsid w:val="0056415C"/>
    <w:rsid w:val="005643C5"/>
    <w:rsid w:val="00564840"/>
    <w:rsid w:val="005649BF"/>
    <w:rsid w:val="00564D94"/>
    <w:rsid w:val="00564DA7"/>
    <w:rsid w:val="005650ED"/>
    <w:rsid w:val="00565869"/>
    <w:rsid w:val="00565EB2"/>
    <w:rsid w:val="00565FE1"/>
    <w:rsid w:val="005664C1"/>
    <w:rsid w:val="00566645"/>
    <w:rsid w:val="005669F3"/>
    <w:rsid w:val="00566BB3"/>
    <w:rsid w:val="00566C02"/>
    <w:rsid w:val="00566FFB"/>
    <w:rsid w:val="00567161"/>
    <w:rsid w:val="005671DC"/>
    <w:rsid w:val="00567415"/>
    <w:rsid w:val="00567610"/>
    <w:rsid w:val="00567B38"/>
    <w:rsid w:val="0057022F"/>
    <w:rsid w:val="0057054B"/>
    <w:rsid w:val="00570729"/>
    <w:rsid w:val="00570886"/>
    <w:rsid w:val="005708DE"/>
    <w:rsid w:val="0057092C"/>
    <w:rsid w:val="005709F1"/>
    <w:rsid w:val="00570B0E"/>
    <w:rsid w:val="00570D9F"/>
    <w:rsid w:val="00571689"/>
    <w:rsid w:val="00571753"/>
    <w:rsid w:val="0057185C"/>
    <w:rsid w:val="00571B8D"/>
    <w:rsid w:val="00571BBF"/>
    <w:rsid w:val="00571CA8"/>
    <w:rsid w:val="00571D15"/>
    <w:rsid w:val="00571D5F"/>
    <w:rsid w:val="00571EB0"/>
    <w:rsid w:val="00571F78"/>
    <w:rsid w:val="00571FA7"/>
    <w:rsid w:val="005725E4"/>
    <w:rsid w:val="00572831"/>
    <w:rsid w:val="00572947"/>
    <w:rsid w:val="00572B47"/>
    <w:rsid w:val="00572C6C"/>
    <w:rsid w:val="00572C93"/>
    <w:rsid w:val="00572F70"/>
    <w:rsid w:val="00572F83"/>
    <w:rsid w:val="00573138"/>
    <w:rsid w:val="005733B3"/>
    <w:rsid w:val="005734A7"/>
    <w:rsid w:val="00573968"/>
    <w:rsid w:val="00573A13"/>
    <w:rsid w:val="00573E3F"/>
    <w:rsid w:val="00573F88"/>
    <w:rsid w:val="005741CF"/>
    <w:rsid w:val="005746C4"/>
    <w:rsid w:val="00574AB0"/>
    <w:rsid w:val="00574B50"/>
    <w:rsid w:val="00574EFF"/>
    <w:rsid w:val="00575DF4"/>
    <w:rsid w:val="00575F7F"/>
    <w:rsid w:val="005763DE"/>
    <w:rsid w:val="00576492"/>
    <w:rsid w:val="005764CD"/>
    <w:rsid w:val="005765F8"/>
    <w:rsid w:val="00576645"/>
    <w:rsid w:val="00576C8A"/>
    <w:rsid w:val="00576FE7"/>
    <w:rsid w:val="005772B8"/>
    <w:rsid w:val="005772ED"/>
    <w:rsid w:val="00577579"/>
    <w:rsid w:val="00577649"/>
    <w:rsid w:val="00577835"/>
    <w:rsid w:val="00577CF8"/>
    <w:rsid w:val="005801A3"/>
    <w:rsid w:val="00580793"/>
    <w:rsid w:val="005807C1"/>
    <w:rsid w:val="005809BD"/>
    <w:rsid w:val="00580BC3"/>
    <w:rsid w:val="00580E28"/>
    <w:rsid w:val="00580EB9"/>
    <w:rsid w:val="00580FE3"/>
    <w:rsid w:val="00581391"/>
    <w:rsid w:val="00581470"/>
    <w:rsid w:val="005816E6"/>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1DD"/>
    <w:rsid w:val="0058329D"/>
    <w:rsid w:val="00583324"/>
    <w:rsid w:val="005833E3"/>
    <w:rsid w:val="0058369D"/>
    <w:rsid w:val="00583C94"/>
    <w:rsid w:val="00583D34"/>
    <w:rsid w:val="00583F2E"/>
    <w:rsid w:val="005840E1"/>
    <w:rsid w:val="00584320"/>
    <w:rsid w:val="00584A12"/>
    <w:rsid w:val="00584ABA"/>
    <w:rsid w:val="00584CB8"/>
    <w:rsid w:val="00585484"/>
    <w:rsid w:val="00585677"/>
    <w:rsid w:val="00585E77"/>
    <w:rsid w:val="00585F5C"/>
    <w:rsid w:val="005860E0"/>
    <w:rsid w:val="00586104"/>
    <w:rsid w:val="005868B7"/>
    <w:rsid w:val="00586A0A"/>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93A"/>
    <w:rsid w:val="005929AB"/>
    <w:rsid w:val="00592C4C"/>
    <w:rsid w:val="00592CDA"/>
    <w:rsid w:val="00592CFE"/>
    <w:rsid w:val="00592EA9"/>
    <w:rsid w:val="0059331A"/>
    <w:rsid w:val="00593612"/>
    <w:rsid w:val="005939DB"/>
    <w:rsid w:val="00593A72"/>
    <w:rsid w:val="00593A7D"/>
    <w:rsid w:val="00594120"/>
    <w:rsid w:val="005941EF"/>
    <w:rsid w:val="00594399"/>
    <w:rsid w:val="005944E5"/>
    <w:rsid w:val="005944E8"/>
    <w:rsid w:val="00594560"/>
    <w:rsid w:val="005946AD"/>
    <w:rsid w:val="00594842"/>
    <w:rsid w:val="00594C23"/>
    <w:rsid w:val="00594D22"/>
    <w:rsid w:val="00594DB1"/>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1FF"/>
    <w:rsid w:val="005962F6"/>
    <w:rsid w:val="00596388"/>
    <w:rsid w:val="00596AAF"/>
    <w:rsid w:val="00596BBA"/>
    <w:rsid w:val="00596DB8"/>
    <w:rsid w:val="005970EA"/>
    <w:rsid w:val="005972BE"/>
    <w:rsid w:val="00597386"/>
    <w:rsid w:val="005975C4"/>
    <w:rsid w:val="00597770"/>
    <w:rsid w:val="005978B6"/>
    <w:rsid w:val="00597D77"/>
    <w:rsid w:val="00597DE3"/>
    <w:rsid w:val="00597ED8"/>
    <w:rsid w:val="005A00FD"/>
    <w:rsid w:val="005A03FC"/>
    <w:rsid w:val="005A0B96"/>
    <w:rsid w:val="005A0D1A"/>
    <w:rsid w:val="005A0F12"/>
    <w:rsid w:val="005A1266"/>
    <w:rsid w:val="005A16B5"/>
    <w:rsid w:val="005A16F0"/>
    <w:rsid w:val="005A17AE"/>
    <w:rsid w:val="005A1974"/>
    <w:rsid w:val="005A1A00"/>
    <w:rsid w:val="005A1F30"/>
    <w:rsid w:val="005A2934"/>
    <w:rsid w:val="005A2B20"/>
    <w:rsid w:val="005A2B5F"/>
    <w:rsid w:val="005A3084"/>
    <w:rsid w:val="005A349D"/>
    <w:rsid w:val="005A34D5"/>
    <w:rsid w:val="005A3507"/>
    <w:rsid w:val="005A3943"/>
    <w:rsid w:val="005A3A22"/>
    <w:rsid w:val="005A41AD"/>
    <w:rsid w:val="005A42EB"/>
    <w:rsid w:val="005A43DF"/>
    <w:rsid w:val="005A460C"/>
    <w:rsid w:val="005A4678"/>
    <w:rsid w:val="005A4904"/>
    <w:rsid w:val="005A4A8B"/>
    <w:rsid w:val="005A4B13"/>
    <w:rsid w:val="005A4E23"/>
    <w:rsid w:val="005A4FE2"/>
    <w:rsid w:val="005A515A"/>
    <w:rsid w:val="005A5355"/>
    <w:rsid w:val="005A58B6"/>
    <w:rsid w:val="005A598F"/>
    <w:rsid w:val="005A61B6"/>
    <w:rsid w:val="005A62A7"/>
    <w:rsid w:val="005A6477"/>
    <w:rsid w:val="005A65EA"/>
    <w:rsid w:val="005A66E9"/>
    <w:rsid w:val="005A6831"/>
    <w:rsid w:val="005A704D"/>
    <w:rsid w:val="005A7227"/>
    <w:rsid w:val="005A7311"/>
    <w:rsid w:val="005A7C2E"/>
    <w:rsid w:val="005A7F15"/>
    <w:rsid w:val="005A7FE0"/>
    <w:rsid w:val="005B0074"/>
    <w:rsid w:val="005B0902"/>
    <w:rsid w:val="005B098A"/>
    <w:rsid w:val="005B0A28"/>
    <w:rsid w:val="005B0BD3"/>
    <w:rsid w:val="005B0EB5"/>
    <w:rsid w:val="005B16B5"/>
    <w:rsid w:val="005B1CB4"/>
    <w:rsid w:val="005B1F99"/>
    <w:rsid w:val="005B2F3A"/>
    <w:rsid w:val="005B32F0"/>
    <w:rsid w:val="005B3341"/>
    <w:rsid w:val="005B3353"/>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501"/>
    <w:rsid w:val="005B455B"/>
    <w:rsid w:val="005B4F46"/>
    <w:rsid w:val="005B5101"/>
    <w:rsid w:val="005B52B3"/>
    <w:rsid w:val="005B5531"/>
    <w:rsid w:val="005B5CA0"/>
    <w:rsid w:val="005B5E6B"/>
    <w:rsid w:val="005B609E"/>
    <w:rsid w:val="005B60F1"/>
    <w:rsid w:val="005B6569"/>
    <w:rsid w:val="005B65CE"/>
    <w:rsid w:val="005B6887"/>
    <w:rsid w:val="005B6973"/>
    <w:rsid w:val="005B6B29"/>
    <w:rsid w:val="005B6B40"/>
    <w:rsid w:val="005B6BA8"/>
    <w:rsid w:val="005B6DF6"/>
    <w:rsid w:val="005B70AC"/>
    <w:rsid w:val="005B71A1"/>
    <w:rsid w:val="005B786D"/>
    <w:rsid w:val="005B78B7"/>
    <w:rsid w:val="005B7B7D"/>
    <w:rsid w:val="005B7C75"/>
    <w:rsid w:val="005B7D40"/>
    <w:rsid w:val="005B7F2A"/>
    <w:rsid w:val="005C01C7"/>
    <w:rsid w:val="005C06BC"/>
    <w:rsid w:val="005C087A"/>
    <w:rsid w:val="005C0A7D"/>
    <w:rsid w:val="005C0D37"/>
    <w:rsid w:val="005C0EE0"/>
    <w:rsid w:val="005C1039"/>
    <w:rsid w:val="005C11A1"/>
    <w:rsid w:val="005C1290"/>
    <w:rsid w:val="005C140B"/>
    <w:rsid w:val="005C1425"/>
    <w:rsid w:val="005C1874"/>
    <w:rsid w:val="005C1948"/>
    <w:rsid w:val="005C1E43"/>
    <w:rsid w:val="005C22F9"/>
    <w:rsid w:val="005C263C"/>
    <w:rsid w:val="005C2679"/>
    <w:rsid w:val="005C276A"/>
    <w:rsid w:val="005C2861"/>
    <w:rsid w:val="005C2974"/>
    <w:rsid w:val="005C298C"/>
    <w:rsid w:val="005C2F32"/>
    <w:rsid w:val="005C35F8"/>
    <w:rsid w:val="005C3CE0"/>
    <w:rsid w:val="005C3E4C"/>
    <w:rsid w:val="005C43B1"/>
    <w:rsid w:val="005C4482"/>
    <w:rsid w:val="005C472F"/>
    <w:rsid w:val="005C499F"/>
    <w:rsid w:val="005C4BFB"/>
    <w:rsid w:val="005C4C4D"/>
    <w:rsid w:val="005C4F12"/>
    <w:rsid w:val="005C4FAE"/>
    <w:rsid w:val="005C52EF"/>
    <w:rsid w:val="005C55F8"/>
    <w:rsid w:val="005C5870"/>
    <w:rsid w:val="005C5982"/>
    <w:rsid w:val="005C5A52"/>
    <w:rsid w:val="005C5AA4"/>
    <w:rsid w:val="005C6960"/>
    <w:rsid w:val="005C6C1C"/>
    <w:rsid w:val="005C6C2C"/>
    <w:rsid w:val="005C6D3C"/>
    <w:rsid w:val="005C6D95"/>
    <w:rsid w:val="005C6E04"/>
    <w:rsid w:val="005C7079"/>
    <w:rsid w:val="005C71EE"/>
    <w:rsid w:val="005C7326"/>
    <w:rsid w:val="005C7327"/>
    <w:rsid w:val="005C7473"/>
    <w:rsid w:val="005C74F7"/>
    <w:rsid w:val="005C7862"/>
    <w:rsid w:val="005C7A24"/>
    <w:rsid w:val="005D03D8"/>
    <w:rsid w:val="005D04A1"/>
    <w:rsid w:val="005D059A"/>
    <w:rsid w:val="005D07C5"/>
    <w:rsid w:val="005D088E"/>
    <w:rsid w:val="005D0ABB"/>
    <w:rsid w:val="005D0AC2"/>
    <w:rsid w:val="005D0E7B"/>
    <w:rsid w:val="005D1301"/>
    <w:rsid w:val="005D1AF1"/>
    <w:rsid w:val="005D1B42"/>
    <w:rsid w:val="005D21B7"/>
    <w:rsid w:val="005D2245"/>
    <w:rsid w:val="005D2BD1"/>
    <w:rsid w:val="005D2C00"/>
    <w:rsid w:val="005D2DAD"/>
    <w:rsid w:val="005D2F42"/>
    <w:rsid w:val="005D3105"/>
    <w:rsid w:val="005D312F"/>
    <w:rsid w:val="005D3542"/>
    <w:rsid w:val="005D3943"/>
    <w:rsid w:val="005D3F60"/>
    <w:rsid w:val="005D4302"/>
    <w:rsid w:val="005D463E"/>
    <w:rsid w:val="005D4932"/>
    <w:rsid w:val="005D4B3B"/>
    <w:rsid w:val="005D4F2E"/>
    <w:rsid w:val="005D5171"/>
    <w:rsid w:val="005D5424"/>
    <w:rsid w:val="005D554E"/>
    <w:rsid w:val="005D5716"/>
    <w:rsid w:val="005D5845"/>
    <w:rsid w:val="005D5A20"/>
    <w:rsid w:val="005D5C1A"/>
    <w:rsid w:val="005D5FDF"/>
    <w:rsid w:val="005D6554"/>
    <w:rsid w:val="005D6A4B"/>
    <w:rsid w:val="005D6EE1"/>
    <w:rsid w:val="005D7344"/>
    <w:rsid w:val="005D753A"/>
    <w:rsid w:val="005D766E"/>
    <w:rsid w:val="005D786C"/>
    <w:rsid w:val="005D7892"/>
    <w:rsid w:val="005E00E5"/>
    <w:rsid w:val="005E00F6"/>
    <w:rsid w:val="005E0148"/>
    <w:rsid w:val="005E049F"/>
    <w:rsid w:val="005E06AB"/>
    <w:rsid w:val="005E097F"/>
    <w:rsid w:val="005E0BB6"/>
    <w:rsid w:val="005E0BBB"/>
    <w:rsid w:val="005E0BFF"/>
    <w:rsid w:val="005E1327"/>
    <w:rsid w:val="005E1456"/>
    <w:rsid w:val="005E1873"/>
    <w:rsid w:val="005E1936"/>
    <w:rsid w:val="005E2117"/>
    <w:rsid w:val="005E2A75"/>
    <w:rsid w:val="005E2BAD"/>
    <w:rsid w:val="005E2CB5"/>
    <w:rsid w:val="005E2D19"/>
    <w:rsid w:val="005E2E06"/>
    <w:rsid w:val="005E3073"/>
    <w:rsid w:val="005E3112"/>
    <w:rsid w:val="005E316A"/>
    <w:rsid w:val="005E326C"/>
    <w:rsid w:val="005E3C6D"/>
    <w:rsid w:val="005E4015"/>
    <w:rsid w:val="005E411A"/>
    <w:rsid w:val="005E473D"/>
    <w:rsid w:val="005E47C8"/>
    <w:rsid w:val="005E4BB7"/>
    <w:rsid w:val="005E4D9A"/>
    <w:rsid w:val="005E4DEC"/>
    <w:rsid w:val="005E4E0F"/>
    <w:rsid w:val="005E52AC"/>
    <w:rsid w:val="005E53D1"/>
    <w:rsid w:val="005E56CC"/>
    <w:rsid w:val="005E5A97"/>
    <w:rsid w:val="005E631E"/>
    <w:rsid w:val="005E63B6"/>
    <w:rsid w:val="005E6440"/>
    <w:rsid w:val="005E6878"/>
    <w:rsid w:val="005E69C8"/>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31C"/>
    <w:rsid w:val="005F04B9"/>
    <w:rsid w:val="005F0A1F"/>
    <w:rsid w:val="005F0A2C"/>
    <w:rsid w:val="005F0ECC"/>
    <w:rsid w:val="005F1354"/>
    <w:rsid w:val="005F13A8"/>
    <w:rsid w:val="005F13B6"/>
    <w:rsid w:val="005F1F67"/>
    <w:rsid w:val="005F1FFE"/>
    <w:rsid w:val="005F21A5"/>
    <w:rsid w:val="005F2470"/>
    <w:rsid w:val="005F2615"/>
    <w:rsid w:val="005F261E"/>
    <w:rsid w:val="005F27AF"/>
    <w:rsid w:val="005F28C6"/>
    <w:rsid w:val="005F292B"/>
    <w:rsid w:val="005F2C3A"/>
    <w:rsid w:val="005F3C8B"/>
    <w:rsid w:val="005F3F16"/>
    <w:rsid w:val="005F40A1"/>
    <w:rsid w:val="005F4774"/>
    <w:rsid w:val="005F4D4A"/>
    <w:rsid w:val="005F4D7E"/>
    <w:rsid w:val="005F5163"/>
    <w:rsid w:val="005F52CC"/>
    <w:rsid w:val="005F5391"/>
    <w:rsid w:val="005F53F4"/>
    <w:rsid w:val="005F5589"/>
    <w:rsid w:val="005F5729"/>
    <w:rsid w:val="005F593E"/>
    <w:rsid w:val="005F5CCB"/>
    <w:rsid w:val="005F5E6F"/>
    <w:rsid w:val="005F605F"/>
    <w:rsid w:val="005F61A5"/>
    <w:rsid w:val="005F62BE"/>
    <w:rsid w:val="005F6510"/>
    <w:rsid w:val="005F674B"/>
    <w:rsid w:val="005F681C"/>
    <w:rsid w:val="005F69B8"/>
    <w:rsid w:val="005F6AC3"/>
    <w:rsid w:val="005F6BD4"/>
    <w:rsid w:val="005F7188"/>
    <w:rsid w:val="005F7985"/>
    <w:rsid w:val="005F79AE"/>
    <w:rsid w:val="005F7A70"/>
    <w:rsid w:val="005F7EEA"/>
    <w:rsid w:val="005F7EF5"/>
    <w:rsid w:val="006004F1"/>
    <w:rsid w:val="0060082C"/>
    <w:rsid w:val="0060094A"/>
    <w:rsid w:val="006009ED"/>
    <w:rsid w:val="00600CEB"/>
    <w:rsid w:val="00600CEF"/>
    <w:rsid w:val="006011D7"/>
    <w:rsid w:val="00601557"/>
    <w:rsid w:val="00601861"/>
    <w:rsid w:val="00602352"/>
    <w:rsid w:val="0060291B"/>
    <w:rsid w:val="00602A78"/>
    <w:rsid w:val="00602A84"/>
    <w:rsid w:val="00602AA1"/>
    <w:rsid w:val="00603123"/>
    <w:rsid w:val="006031B0"/>
    <w:rsid w:val="0060338F"/>
    <w:rsid w:val="006034A2"/>
    <w:rsid w:val="0060368C"/>
    <w:rsid w:val="006036F4"/>
    <w:rsid w:val="0060370E"/>
    <w:rsid w:val="006038AA"/>
    <w:rsid w:val="00603BD0"/>
    <w:rsid w:val="00603CBA"/>
    <w:rsid w:val="00603FBD"/>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5E5E"/>
    <w:rsid w:val="006060C2"/>
    <w:rsid w:val="00606250"/>
    <w:rsid w:val="00606353"/>
    <w:rsid w:val="0060650E"/>
    <w:rsid w:val="0060663E"/>
    <w:rsid w:val="0060691B"/>
    <w:rsid w:val="00606A26"/>
    <w:rsid w:val="00606B11"/>
    <w:rsid w:val="00606C96"/>
    <w:rsid w:val="00607045"/>
    <w:rsid w:val="0060767B"/>
    <w:rsid w:val="00607716"/>
    <w:rsid w:val="006079C4"/>
    <w:rsid w:val="00607B4A"/>
    <w:rsid w:val="00607C02"/>
    <w:rsid w:val="00607D81"/>
    <w:rsid w:val="00607DC3"/>
    <w:rsid w:val="00607EAD"/>
    <w:rsid w:val="006105A2"/>
    <w:rsid w:val="006106F0"/>
    <w:rsid w:val="00610747"/>
    <w:rsid w:val="00610914"/>
    <w:rsid w:val="00610B92"/>
    <w:rsid w:val="00610E03"/>
    <w:rsid w:val="006110DA"/>
    <w:rsid w:val="0061176E"/>
    <w:rsid w:val="00611AAE"/>
    <w:rsid w:val="00611C83"/>
    <w:rsid w:val="00611EA6"/>
    <w:rsid w:val="00611F59"/>
    <w:rsid w:val="00612162"/>
    <w:rsid w:val="00612248"/>
    <w:rsid w:val="006122EB"/>
    <w:rsid w:val="006125A5"/>
    <w:rsid w:val="00612878"/>
    <w:rsid w:val="00612CB0"/>
    <w:rsid w:val="00612E0F"/>
    <w:rsid w:val="00613508"/>
    <w:rsid w:val="00613EA5"/>
    <w:rsid w:val="00613FBB"/>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F48"/>
    <w:rsid w:val="00617416"/>
    <w:rsid w:val="006175FC"/>
    <w:rsid w:val="0061783E"/>
    <w:rsid w:val="00617BB2"/>
    <w:rsid w:val="00620CCF"/>
    <w:rsid w:val="00620D68"/>
    <w:rsid w:val="00621189"/>
    <w:rsid w:val="006212D6"/>
    <w:rsid w:val="0062152A"/>
    <w:rsid w:val="00621753"/>
    <w:rsid w:val="00621808"/>
    <w:rsid w:val="00621833"/>
    <w:rsid w:val="00621BC2"/>
    <w:rsid w:val="006225B8"/>
    <w:rsid w:val="006228DE"/>
    <w:rsid w:val="00622907"/>
    <w:rsid w:val="006229D6"/>
    <w:rsid w:val="00622A16"/>
    <w:rsid w:val="00622A84"/>
    <w:rsid w:val="00622CDC"/>
    <w:rsid w:val="00622D09"/>
    <w:rsid w:val="00622E6F"/>
    <w:rsid w:val="00622F2B"/>
    <w:rsid w:val="00623121"/>
    <w:rsid w:val="00623583"/>
    <w:rsid w:val="00623CED"/>
    <w:rsid w:val="00624091"/>
    <w:rsid w:val="006245E4"/>
    <w:rsid w:val="0062462F"/>
    <w:rsid w:val="00624BA1"/>
    <w:rsid w:val="00624EDF"/>
    <w:rsid w:val="006252D3"/>
    <w:rsid w:val="0062557C"/>
    <w:rsid w:val="00625736"/>
    <w:rsid w:val="00625AF2"/>
    <w:rsid w:val="00626598"/>
    <w:rsid w:val="0062661B"/>
    <w:rsid w:val="00626691"/>
    <w:rsid w:val="006268CB"/>
    <w:rsid w:val="00626EF4"/>
    <w:rsid w:val="006270F0"/>
    <w:rsid w:val="006271BB"/>
    <w:rsid w:val="00627221"/>
    <w:rsid w:val="00627359"/>
    <w:rsid w:val="006275E3"/>
    <w:rsid w:val="00627832"/>
    <w:rsid w:val="00627A0B"/>
    <w:rsid w:val="00627B1E"/>
    <w:rsid w:val="00627BF3"/>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58A"/>
    <w:rsid w:val="00633BF2"/>
    <w:rsid w:val="00633F67"/>
    <w:rsid w:val="0063412B"/>
    <w:rsid w:val="00634457"/>
    <w:rsid w:val="006345C3"/>
    <w:rsid w:val="00634D4E"/>
    <w:rsid w:val="00635234"/>
    <w:rsid w:val="0063530F"/>
    <w:rsid w:val="0063538C"/>
    <w:rsid w:val="006353FC"/>
    <w:rsid w:val="00635544"/>
    <w:rsid w:val="006356E0"/>
    <w:rsid w:val="00635B0B"/>
    <w:rsid w:val="00635B7F"/>
    <w:rsid w:val="00635CC1"/>
    <w:rsid w:val="00636151"/>
    <w:rsid w:val="006362F9"/>
    <w:rsid w:val="00636470"/>
    <w:rsid w:val="0063671C"/>
    <w:rsid w:val="0063687E"/>
    <w:rsid w:val="00636900"/>
    <w:rsid w:val="006369A9"/>
    <w:rsid w:val="006370BA"/>
    <w:rsid w:val="006370C1"/>
    <w:rsid w:val="006373CD"/>
    <w:rsid w:val="006375E1"/>
    <w:rsid w:val="00637773"/>
    <w:rsid w:val="00640EC6"/>
    <w:rsid w:val="00641004"/>
    <w:rsid w:val="006411DC"/>
    <w:rsid w:val="00641283"/>
    <w:rsid w:val="00641315"/>
    <w:rsid w:val="0064133E"/>
    <w:rsid w:val="006413CF"/>
    <w:rsid w:val="00641413"/>
    <w:rsid w:val="00641465"/>
    <w:rsid w:val="0064165D"/>
    <w:rsid w:val="00641957"/>
    <w:rsid w:val="00641D94"/>
    <w:rsid w:val="0064223F"/>
    <w:rsid w:val="0064227C"/>
    <w:rsid w:val="006422BF"/>
    <w:rsid w:val="00642329"/>
    <w:rsid w:val="006429EF"/>
    <w:rsid w:val="00642D0A"/>
    <w:rsid w:val="00642E8C"/>
    <w:rsid w:val="00642E9C"/>
    <w:rsid w:val="00642FAA"/>
    <w:rsid w:val="00643145"/>
    <w:rsid w:val="006433BD"/>
    <w:rsid w:val="00643562"/>
    <w:rsid w:val="00643641"/>
    <w:rsid w:val="00643784"/>
    <w:rsid w:val="006437EF"/>
    <w:rsid w:val="006437F8"/>
    <w:rsid w:val="00643819"/>
    <w:rsid w:val="0064400B"/>
    <w:rsid w:val="00644186"/>
    <w:rsid w:val="00644900"/>
    <w:rsid w:val="00644A21"/>
    <w:rsid w:val="00644FC2"/>
    <w:rsid w:val="00645C9F"/>
    <w:rsid w:val="00646156"/>
    <w:rsid w:val="00646214"/>
    <w:rsid w:val="00646287"/>
    <w:rsid w:val="00646305"/>
    <w:rsid w:val="006463C8"/>
    <w:rsid w:val="006464DB"/>
    <w:rsid w:val="00646864"/>
    <w:rsid w:val="00646A6C"/>
    <w:rsid w:val="00646CA3"/>
    <w:rsid w:val="006470FE"/>
    <w:rsid w:val="0064721B"/>
    <w:rsid w:val="00647245"/>
    <w:rsid w:val="0064725F"/>
    <w:rsid w:val="006475E6"/>
    <w:rsid w:val="00647779"/>
    <w:rsid w:val="00647792"/>
    <w:rsid w:val="006478BF"/>
    <w:rsid w:val="006478CE"/>
    <w:rsid w:val="00647A0E"/>
    <w:rsid w:val="00647A90"/>
    <w:rsid w:val="00647C75"/>
    <w:rsid w:val="0065007C"/>
    <w:rsid w:val="00650113"/>
    <w:rsid w:val="006508B9"/>
    <w:rsid w:val="006509C5"/>
    <w:rsid w:val="00650B29"/>
    <w:rsid w:val="00650CA1"/>
    <w:rsid w:val="00650E1C"/>
    <w:rsid w:val="0065108C"/>
    <w:rsid w:val="006512C6"/>
    <w:rsid w:val="0065143C"/>
    <w:rsid w:val="00651577"/>
    <w:rsid w:val="00651854"/>
    <w:rsid w:val="00651D5A"/>
    <w:rsid w:val="00652013"/>
    <w:rsid w:val="006520B4"/>
    <w:rsid w:val="00652578"/>
    <w:rsid w:val="00652AE8"/>
    <w:rsid w:val="00652B98"/>
    <w:rsid w:val="006531B8"/>
    <w:rsid w:val="006532EF"/>
    <w:rsid w:val="00653437"/>
    <w:rsid w:val="006534F0"/>
    <w:rsid w:val="006539E8"/>
    <w:rsid w:val="00653AE6"/>
    <w:rsid w:val="00653B4B"/>
    <w:rsid w:val="00653F12"/>
    <w:rsid w:val="006541D4"/>
    <w:rsid w:val="006541DF"/>
    <w:rsid w:val="006545C7"/>
    <w:rsid w:val="00654A13"/>
    <w:rsid w:val="00654A4E"/>
    <w:rsid w:val="00654FCE"/>
    <w:rsid w:val="006552DB"/>
    <w:rsid w:val="0065586E"/>
    <w:rsid w:val="006558E8"/>
    <w:rsid w:val="0065593B"/>
    <w:rsid w:val="00655B29"/>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8D6"/>
    <w:rsid w:val="00660AD2"/>
    <w:rsid w:val="00660BE4"/>
    <w:rsid w:val="00661159"/>
    <w:rsid w:val="0066140E"/>
    <w:rsid w:val="006619B0"/>
    <w:rsid w:val="00662012"/>
    <w:rsid w:val="00662096"/>
    <w:rsid w:val="00662543"/>
    <w:rsid w:val="006626D0"/>
    <w:rsid w:val="00662756"/>
    <w:rsid w:val="006628E9"/>
    <w:rsid w:val="00663123"/>
    <w:rsid w:val="00663948"/>
    <w:rsid w:val="00663CA2"/>
    <w:rsid w:val="00663CD2"/>
    <w:rsid w:val="00663E76"/>
    <w:rsid w:val="00663EC0"/>
    <w:rsid w:val="006641F4"/>
    <w:rsid w:val="006647CE"/>
    <w:rsid w:val="00664A82"/>
    <w:rsid w:val="00664BB4"/>
    <w:rsid w:val="00664DA3"/>
    <w:rsid w:val="00664E37"/>
    <w:rsid w:val="00664E8C"/>
    <w:rsid w:val="00664F2C"/>
    <w:rsid w:val="006652E3"/>
    <w:rsid w:val="00665406"/>
    <w:rsid w:val="00665468"/>
    <w:rsid w:val="006656F5"/>
    <w:rsid w:val="006658A1"/>
    <w:rsid w:val="00665B00"/>
    <w:rsid w:val="00665DD8"/>
    <w:rsid w:val="00665F26"/>
    <w:rsid w:val="00665F7C"/>
    <w:rsid w:val="00665FB4"/>
    <w:rsid w:val="00666437"/>
    <w:rsid w:val="00666506"/>
    <w:rsid w:val="0066673B"/>
    <w:rsid w:val="0066674F"/>
    <w:rsid w:val="00666919"/>
    <w:rsid w:val="0066699A"/>
    <w:rsid w:val="00666DFC"/>
    <w:rsid w:val="00666EBB"/>
    <w:rsid w:val="00667462"/>
    <w:rsid w:val="006674DA"/>
    <w:rsid w:val="006676BA"/>
    <w:rsid w:val="0066779E"/>
    <w:rsid w:val="006677BE"/>
    <w:rsid w:val="006679F4"/>
    <w:rsid w:val="00667B08"/>
    <w:rsid w:val="00667B49"/>
    <w:rsid w:val="00667FAF"/>
    <w:rsid w:val="006701D0"/>
    <w:rsid w:val="0067033A"/>
    <w:rsid w:val="006703D8"/>
    <w:rsid w:val="0067096D"/>
    <w:rsid w:val="0067097D"/>
    <w:rsid w:val="00670AF4"/>
    <w:rsid w:val="00670B6C"/>
    <w:rsid w:val="00670C14"/>
    <w:rsid w:val="00670C42"/>
    <w:rsid w:val="006719E0"/>
    <w:rsid w:val="00671B4B"/>
    <w:rsid w:val="00671CE5"/>
    <w:rsid w:val="006720EE"/>
    <w:rsid w:val="0067269D"/>
    <w:rsid w:val="00672857"/>
    <w:rsid w:val="00672874"/>
    <w:rsid w:val="00672979"/>
    <w:rsid w:val="00672988"/>
    <w:rsid w:val="00672BF1"/>
    <w:rsid w:val="00672C64"/>
    <w:rsid w:val="00673099"/>
    <w:rsid w:val="006730A1"/>
    <w:rsid w:val="00673BB6"/>
    <w:rsid w:val="00673EDA"/>
    <w:rsid w:val="006741B6"/>
    <w:rsid w:val="006742DB"/>
    <w:rsid w:val="0067475A"/>
    <w:rsid w:val="0067487A"/>
    <w:rsid w:val="00674E6A"/>
    <w:rsid w:val="00675245"/>
    <w:rsid w:val="0067599A"/>
    <w:rsid w:val="00675CF4"/>
    <w:rsid w:val="00675EC2"/>
    <w:rsid w:val="00675F05"/>
    <w:rsid w:val="00675FAC"/>
    <w:rsid w:val="00675FB1"/>
    <w:rsid w:val="00676A64"/>
    <w:rsid w:val="006776AF"/>
    <w:rsid w:val="00677839"/>
    <w:rsid w:val="00677925"/>
    <w:rsid w:val="006779BF"/>
    <w:rsid w:val="00677D19"/>
    <w:rsid w:val="006800DC"/>
    <w:rsid w:val="006802BD"/>
    <w:rsid w:val="0068066E"/>
    <w:rsid w:val="006808D8"/>
    <w:rsid w:val="006808EA"/>
    <w:rsid w:val="006809FC"/>
    <w:rsid w:val="00680D20"/>
    <w:rsid w:val="00680F46"/>
    <w:rsid w:val="006811B1"/>
    <w:rsid w:val="006816E6"/>
    <w:rsid w:val="0068199E"/>
    <w:rsid w:val="00681D7C"/>
    <w:rsid w:val="00681ECC"/>
    <w:rsid w:val="00681FDC"/>
    <w:rsid w:val="0068220D"/>
    <w:rsid w:val="0068277D"/>
    <w:rsid w:val="00682B1E"/>
    <w:rsid w:val="00682B53"/>
    <w:rsid w:val="00682DBF"/>
    <w:rsid w:val="00682F27"/>
    <w:rsid w:val="00683457"/>
    <w:rsid w:val="00683768"/>
    <w:rsid w:val="00683D15"/>
    <w:rsid w:val="00683F9A"/>
    <w:rsid w:val="006847C0"/>
    <w:rsid w:val="00684A72"/>
    <w:rsid w:val="00684D2A"/>
    <w:rsid w:val="00685295"/>
    <w:rsid w:val="0068537E"/>
    <w:rsid w:val="00685814"/>
    <w:rsid w:val="00685817"/>
    <w:rsid w:val="0068587B"/>
    <w:rsid w:val="006859DB"/>
    <w:rsid w:val="0068602F"/>
    <w:rsid w:val="00686171"/>
    <w:rsid w:val="0068617B"/>
    <w:rsid w:val="00686243"/>
    <w:rsid w:val="0068678D"/>
    <w:rsid w:val="00686C4A"/>
    <w:rsid w:val="00686D79"/>
    <w:rsid w:val="00686E40"/>
    <w:rsid w:val="00686EB6"/>
    <w:rsid w:val="00687346"/>
    <w:rsid w:val="00687488"/>
    <w:rsid w:val="006874F1"/>
    <w:rsid w:val="006875BC"/>
    <w:rsid w:val="00687887"/>
    <w:rsid w:val="006879F1"/>
    <w:rsid w:val="00687AC8"/>
    <w:rsid w:val="00687C7A"/>
    <w:rsid w:val="00687DE9"/>
    <w:rsid w:val="006904ED"/>
    <w:rsid w:val="00690BDC"/>
    <w:rsid w:val="00690C31"/>
    <w:rsid w:val="00690DAF"/>
    <w:rsid w:val="00690E2E"/>
    <w:rsid w:val="00690E7F"/>
    <w:rsid w:val="00691286"/>
    <w:rsid w:val="006915D7"/>
    <w:rsid w:val="006917E8"/>
    <w:rsid w:val="00691B00"/>
    <w:rsid w:val="00691CE0"/>
    <w:rsid w:val="006920FD"/>
    <w:rsid w:val="006921B1"/>
    <w:rsid w:val="00692814"/>
    <w:rsid w:val="00692A9E"/>
    <w:rsid w:val="00692B61"/>
    <w:rsid w:val="00692D09"/>
    <w:rsid w:val="00692EC9"/>
    <w:rsid w:val="006932E7"/>
    <w:rsid w:val="00693347"/>
    <w:rsid w:val="0069334C"/>
    <w:rsid w:val="006933D3"/>
    <w:rsid w:val="006934A2"/>
    <w:rsid w:val="006939D3"/>
    <w:rsid w:val="00693D67"/>
    <w:rsid w:val="00693F37"/>
    <w:rsid w:val="00693FD9"/>
    <w:rsid w:val="0069429C"/>
    <w:rsid w:val="00694325"/>
    <w:rsid w:val="006946B7"/>
    <w:rsid w:val="0069484B"/>
    <w:rsid w:val="006948EF"/>
    <w:rsid w:val="00694A33"/>
    <w:rsid w:val="00694C5C"/>
    <w:rsid w:val="00694D35"/>
    <w:rsid w:val="00695880"/>
    <w:rsid w:val="0069597A"/>
    <w:rsid w:val="00695EF4"/>
    <w:rsid w:val="00696134"/>
    <w:rsid w:val="00696C90"/>
    <w:rsid w:val="00696D63"/>
    <w:rsid w:val="0069704B"/>
    <w:rsid w:val="0069704E"/>
    <w:rsid w:val="006971DD"/>
    <w:rsid w:val="00697221"/>
    <w:rsid w:val="0069736B"/>
    <w:rsid w:val="006A032F"/>
    <w:rsid w:val="006A05A8"/>
    <w:rsid w:val="006A099B"/>
    <w:rsid w:val="006A0DD3"/>
    <w:rsid w:val="006A1105"/>
    <w:rsid w:val="006A1140"/>
    <w:rsid w:val="006A135F"/>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60AC"/>
    <w:rsid w:val="006A653E"/>
    <w:rsid w:val="006A6891"/>
    <w:rsid w:val="006A6BF1"/>
    <w:rsid w:val="006A6C81"/>
    <w:rsid w:val="006A6CAB"/>
    <w:rsid w:val="006A6CCF"/>
    <w:rsid w:val="006A6D25"/>
    <w:rsid w:val="006A78F3"/>
    <w:rsid w:val="006A7B16"/>
    <w:rsid w:val="006A7C65"/>
    <w:rsid w:val="006A7D1D"/>
    <w:rsid w:val="006A7F79"/>
    <w:rsid w:val="006B0160"/>
    <w:rsid w:val="006B0343"/>
    <w:rsid w:val="006B03C3"/>
    <w:rsid w:val="006B05B5"/>
    <w:rsid w:val="006B09CC"/>
    <w:rsid w:val="006B09F6"/>
    <w:rsid w:val="006B0C8F"/>
    <w:rsid w:val="006B0D9B"/>
    <w:rsid w:val="006B10B7"/>
    <w:rsid w:val="006B1545"/>
    <w:rsid w:val="006B1665"/>
    <w:rsid w:val="006B16EA"/>
    <w:rsid w:val="006B1905"/>
    <w:rsid w:val="006B1A25"/>
    <w:rsid w:val="006B23B9"/>
    <w:rsid w:val="006B24D4"/>
    <w:rsid w:val="006B27E1"/>
    <w:rsid w:val="006B2C1B"/>
    <w:rsid w:val="006B2DA7"/>
    <w:rsid w:val="006B2F4D"/>
    <w:rsid w:val="006B306B"/>
    <w:rsid w:val="006B3543"/>
    <w:rsid w:val="006B35B5"/>
    <w:rsid w:val="006B35E7"/>
    <w:rsid w:val="006B3682"/>
    <w:rsid w:val="006B3732"/>
    <w:rsid w:val="006B3974"/>
    <w:rsid w:val="006B39E7"/>
    <w:rsid w:val="006B4163"/>
    <w:rsid w:val="006B4184"/>
    <w:rsid w:val="006B4332"/>
    <w:rsid w:val="006B43D9"/>
    <w:rsid w:val="006B479F"/>
    <w:rsid w:val="006B48CB"/>
    <w:rsid w:val="006B48F1"/>
    <w:rsid w:val="006B49EE"/>
    <w:rsid w:val="006B564D"/>
    <w:rsid w:val="006B59C8"/>
    <w:rsid w:val="006B5D97"/>
    <w:rsid w:val="006B5DF6"/>
    <w:rsid w:val="006B5E5F"/>
    <w:rsid w:val="006B5FD1"/>
    <w:rsid w:val="006B6075"/>
    <w:rsid w:val="006B6088"/>
    <w:rsid w:val="006B610B"/>
    <w:rsid w:val="006B61AC"/>
    <w:rsid w:val="006B624C"/>
    <w:rsid w:val="006B733C"/>
    <w:rsid w:val="006B73AA"/>
    <w:rsid w:val="006B7425"/>
    <w:rsid w:val="006B782D"/>
    <w:rsid w:val="006C04E6"/>
    <w:rsid w:val="006C088D"/>
    <w:rsid w:val="006C0EDE"/>
    <w:rsid w:val="006C1190"/>
    <w:rsid w:val="006C1445"/>
    <w:rsid w:val="006C169E"/>
    <w:rsid w:val="006C16E8"/>
    <w:rsid w:val="006C174C"/>
    <w:rsid w:val="006C184D"/>
    <w:rsid w:val="006C1C61"/>
    <w:rsid w:val="006C1D6D"/>
    <w:rsid w:val="006C1EA1"/>
    <w:rsid w:val="006C1EA6"/>
    <w:rsid w:val="006C1EBA"/>
    <w:rsid w:val="006C20C5"/>
    <w:rsid w:val="006C2140"/>
    <w:rsid w:val="006C2372"/>
    <w:rsid w:val="006C278F"/>
    <w:rsid w:val="006C2C2A"/>
    <w:rsid w:val="006C3061"/>
    <w:rsid w:val="006C3A73"/>
    <w:rsid w:val="006C3AB0"/>
    <w:rsid w:val="006C3D84"/>
    <w:rsid w:val="006C4199"/>
    <w:rsid w:val="006C4751"/>
    <w:rsid w:val="006C48DE"/>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F7"/>
    <w:rsid w:val="006C6ECC"/>
    <w:rsid w:val="006C711E"/>
    <w:rsid w:val="006C719F"/>
    <w:rsid w:val="006C72D3"/>
    <w:rsid w:val="006C74A4"/>
    <w:rsid w:val="006C752A"/>
    <w:rsid w:val="006C76B7"/>
    <w:rsid w:val="006C7877"/>
    <w:rsid w:val="006C797E"/>
    <w:rsid w:val="006C7996"/>
    <w:rsid w:val="006C7C24"/>
    <w:rsid w:val="006C7C6E"/>
    <w:rsid w:val="006C7D11"/>
    <w:rsid w:val="006C7D4B"/>
    <w:rsid w:val="006C7EB2"/>
    <w:rsid w:val="006C7F51"/>
    <w:rsid w:val="006D02E5"/>
    <w:rsid w:val="006D0384"/>
    <w:rsid w:val="006D04F7"/>
    <w:rsid w:val="006D07C1"/>
    <w:rsid w:val="006D0826"/>
    <w:rsid w:val="006D08D9"/>
    <w:rsid w:val="006D0913"/>
    <w:rsid w:val="006D0C12"/>
    <w:rsid w:val="006D0E6B"/>
    <w:rsid w:val="006D13D5"/>
    <w:rsid w:val="006D2146"/>
    <w:rsid w:val="006D268A"/>
    <w:rsid w:val="006D27AC"/>
    <w:rsid w:val="006D2962"/>
    <w:rsid w:val="006D2A28"/>
    <w:rsid w:val="006D2B65"/>
    <w:rsid w:val="006D2FA5"/>
    <w:rsid w:val="006D360F"/>
    <w:rsid w:val="006D3A1B"/>
    <w:rsid w:val="006D3AAE"/>
    <w:rsid w:val="006D3DD6"/>
    <w:rsid w:val="006D40C0"/>
    <w:rsid w:val="006D49BB"/>
    <w:rsid w:val="006D4EF0"/>
    <w:rsid w:val="006D4F95"/>
    <w:rsid w:val="006D52FA"/>
    <w:rsid w:val="006D5587"/>
    <w:rsid w:val="006D5934"/>
    <w:rsid w:val="006D5B32"/>
    <w:rsid w:val="006D5BE7"/>
    <w:rsid w:val="006D5E0D"/>
    <w:rsid w:val="006D608D"/>
    <w:rsid w:val="006D632E"/>
    <w:rsid w:val="006D633D"/>
    <w:rsid w:val="006D64A1"/>
    <w:rsid w:val="006D64AF"/>
    <w:rsid w:val="006D6BE4"/>
    <w:rsid w:val="006D6C9C"/>
    <w:rsid w:val="006D723D"/>
    <w:rsid w:val="006D72AB"/>
    <w:rsid w:val="006D7942"/>
    <w:rsid w:val="006D7F56"/>
    <w:rsid w:val="006E01C8"/>
    <w:rsid w:val="006E0398"/>
    <w:rsid w:val="006E03CB"/>
    <w:rsid w:val="006E094A"/>
    <w:rsid w:val="006E098C"/>
    <w:rsid w:val="006E105D"/>
    <w:rsid w:val="006E11CC"/>
    <w:rsid w:val="006E12B1"/>
    <w:rsid w:val="006E13D1"/>
    <w:rsid w:val="006E1D9D"/>
    <w:rsid w:val="006E2057"/>
    <w:rsid w:val="006E25E0"/>
    <w:rsid w:val="006E285B"/>
    <w:rsid w:val="006E3171"/>
    <w:rsid w:val="006E3AEE"/>
    <w:rsid w:val="006E402B"/>
    <w:rsid w:val="006E4314"/>
    <w:rsid w:val="006E481D"/>
    <w:rsid w:val="006E48EC"/>
    <w:rsid w:val="006E4ABB"/>
    <w:rsid w:val="006E4B2F"/>
    <w:rsid w:val="006E4D0C"/>
    <w:rsid w:val="006E4D1B"/>
    <w:rsid w:val="006E4EEE"/>
    <w:rsid w:val="006E4F0C"/>
    <w:rsid w:val="006E4F21"/>
    <w:rsid w:val="006E4FD7"/>
    <w:rsid w:val="006E5386"/>
    <w:rsid w:val="006E5601"/>
    <w:rsid w:val="006E5672"/>
    <w:rsid w:val="006E577D"/>
    <w:rsid w:val="006E58F0"/>
    <w:rsid w:val="006E5A82"/>
    <w:rsid w:val="006E5B78"/>
    <w:rsid w:val="006E5BED"/>
    <w:rsid w:val="006E5DCC"/>
    <w:rsid w:val="006E5FD7"/>
    <w:rsid w:val="006E604A"/>
    <w:rsid w:val="006E66B3"/>
    <w:rsid w:val="006E67BA"/>
    <w:rsid w:val="006E699D"/>
    <w:rsid w:val="006E6AD6"/>
    <w:rsid w:val="006E6BA3"/>
    <w:rsid w:val="006E6F04"/>
    <w:rsid w:val="006E7070"/>
    <w:rsid w:val="006E70AD"/>
    <w:rsid w:val="006E71C4"/>
    <w:rsid w:val="006E72D9"/>
    <w:rsid w:val="006E75AE"/>
    <w:rsid w:val="006E789D"/>
    <w:rsid w:val="006E79BC"/>
    <w:rsid w:val="006E7B24"/>
    <w:rsid w:val="006E7CC9"/>
    <w:rsid w:val="006E7F21"/>
    <w:rsid w:val="006F04B1"/>
    <w:rsid w:val="006F0B16"/>
    <w:rsid w:val="006F0C9A"/>
    <w:rsid w:val="006F0D41"/>
    <w:rsid w:val="006F0ECB"/>
    <w:rsid w:val="006F0FD5"/>
    <w:rsid w:val="006F1116"/>
    <w:rsid w:val="006F141A"/>
    <w:rsid w:val="006F14FA"/>
    <w:rsid w:val="006F1521"/>
    <w:rsid w:val="006F1844"/>
    <w:rsid w:val="006F18F1"/>
    <w:rsid w:val="006F1A78"/>
    <w:rsid w:val="006F1D12"/>
    <w:rsid w:val="006F1E39"/>
    <w:rsid w:val="006F2050"/>
    <w:rsid w:val="006F2162"/>
    <w:rsid w:val="006F22A3"/>
    <w:rsid w:val="006F2654"/>
    <w:rsid w:val="006F26A6"/>
    <w:rsid w:val="006F273C"/>
    <w:rsid w:val="006F2C5B"/>
    <w:rsid w:val="006F2E94"/>
    <w:rsid w:val="006F2FC0"/>
    <w:rsid w:val="006F3196"/>
    <w:rsid w:val="006F3663"/>
    <w:rsid w:val="006F3A20"/>
    <w:rsid w:val="006F3B00"/>
    <w:rsid w:val="006F3C54"/>
    <w:rsid w:val="006F3D31"/>
    <w:rsid w:val="006F418C"/>
    <w:rsid w:val="006F49E2"/>
    <w:rsid w:val="006F4CC8"/>
    <w:rsid w:val="006F4F78"/>
    <w:rsid w:val="006F53DA"/>
    <w:rsid w:val="006F5787"/>
    <w:rsid w:val="006F57A9"/>
    <w:rsid w:val="006F5A08"/>
    <w:rsid w:val="006F5A7E"/>
    <w:rsid w:val="006F5D9D"/>
    <w:rsid w:val="006F5E64"/>
    <w:rsid w:val="006F5F41"/>
    <w:rsid w:val="006F60DE"/>
    <w:rsid w:val="006F6240"/>
    <w:rsid w:val="006F65CE"/>
    <w:rsid w:val="006F65FB"/>
    <w:rsid w:val="006F70B7"/>
    <w:rsid w:val="006F72FC"/>
    <w:rsid w:val="006F7658"/>
    <w:rsid w:val="006F773A"/>
    <w:rsid w:val="006F77BF"/>
    <w:rsid w:val="006F7914"/>
    <w:rsid w:val="006F7928"/>
    <w:rsid w:val="006F7BB1"/>
    <w:rsid w:val="006F7C0B"/>
    <w:rsid w:val="006F7CAD"/>
    <w:rsid w:val="006F7E46"/>
    <w:rsid w:val="006F7EE8"/>
    <w:rsid w:val="00700486"/>
    <w:rsid w:val="007006CC"/>
    <w:rsid w:val="00700759"/>
    <w:rsid w:val="00700890"/>
    <w:rsid w:val="00700AB4"/>
    <w:rsid w:val="00700FCA"/>
    <w:rsid w:val="00701006"/>
    <w:rsid w:val="007014EB"/>
    <w:rsid w:val="0070150B"/>
    <w:rsid w:val="007015C6"/>
    <w:rsid w:val="00701645"/>
    <w:rsid w:val="007016F2"/>
    <w:rsid w:val="00701BBC"/>
    <w:rsid w:val="007023A7"/>
    <w:rsid w:val="00702401"/>
    <w:rsid w:val="00702AA9"/>
    <w:rsid w:val="00702BBE"/>
    <w:rsid w:val="00702D5A"/>
    <w:rsid w:val="00702EF7"/>
    <w:rsid w:val="00703571"/>
    <w:rsid w:val="007035C8"/>
    <w:rsid w:val="00703845"/>
    <w:rsid w:val="0070397F"/>
    <w:rsid w:val="00703989"/>
    <w:rsid w:val="007039F0"/>
    <w:rsid w:val="00703A55"/>
    <w:rsid w:val="00703C17"/>
    <w:rsid w:val="007042E9"/>
    <w:rsid w:val="00704495"/>
    <w:rsid w:val="007047AF"/>
    <w:rsid w:val="00704A10"/>
    <w:rsid w:val="00704E0B"/>
    <w:rsid w:val="00704E2C"/>
    <w:rsid w:val="00704ECE"/>
    <w:rsid w:val="007053CB"/>
    <w:rsid w:val="007055F0"/>
    <w:rsid w:val="007057CB"/>
    <w:rsid w:val="00705ABC"/>
    <w:rsid w:val="00705B6C"/>
    <w:rsid w:val="0070607B"/>
    <w:rsid w:val="007068EE"/>
    <w:rsid w:val="00706FD4"/>
    <w:rsid w:val="007074A2"/>
    <w:rsid w:val="007075A1"/>
    <w:rsid w:val="00707912"/>
    <w:rsid w:val="00707BCD"/>
    <w:rsid w:val="00710006"/>
    <w:rsid w:val="007102DA"/>
    <w:rsid w:val="0071037B"/>
    <w:rsid w:val="007108D3"/>
    <w:rsid w:val="00710CCD"/>
    <w:rsid w:val="00710D31"/>
    <w:rsid w:val="00710DE7"/>
    <w:rsid w:val="0071118B"/>
    <w:rsid w:val="0071137E"/>
    <w:rsid w:val="00711C66"/>
    <w:rsid w:val="00711E13"/>
    <w:rsid w:val="007125F5"/>
    <w:rsid w:val="007129A9"/>
    <w:rsid w:val="00712CEC"/>
    <w:rsid w:val="00712CEE"/>
    <w:rsid w:val="00712EDA"/>
    <w:rsid w:val="007131BD"/>
    <w:rsid w:val="007136D0"/>
    <w:rsid w:val="00713809"/>
    <w:rsid w:val="00713BD9"/>
    <w:rsid w:val="00713F82"/>
    <w:rsid w:val="00713FEB"/>
    <w:rsid w:val="00714020"/>
    <w:rsid w:val="0071445C"/>
    <w:rsid w:val="00714528"/>
    <w:rsid w:val="00714E36"/>
    <w:rsid w:val="00714FFA"/>
    <w:rsid w:val="00715212"/>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7E"/>
    <w:rsid w:val="00716FAF"/>
    <w:rsid w:val="0071705B"/>
    <w:rsid w:val="0071728E"/>
    <w:rsid w:val="00717C6F"/>
    <w:rsid w:val="00717D82"/>
    <w:rsid w:val="00717F92"/>
    <w:rsid w:val="00720091"/>
    <w:rsid w:val="007200BA"/>
    <w:rsid w:val="00720505"/>
    <w:rsid w:val="0072072F"/>
    <w:rsid w:val="00720AF6"/>
    <w:rsid w:val="00720D64"/>
    <w:rsid w:val="00720F63"/>
    <w:rsid w:val="0072105B"/>
    <w:rsid w:val="0072121C"/>
    <w:rsid w:val="00721491"/>
    <w:rsid w:val="00721E13"/>
    <w:rsid w:val="00721EB8"/>
    <w:rsid w:val="00721FE4"/>
    <w:rsid w:val="00722209"/>
    <w:rsid w:val="00722827"/>
    <w:rsid w:val="0072284A"/>
    <w:rsid w:val="00722E66"/>
    <w:rsid w:val="00722E67"/>
    <w:rsid w:val="00723066"/>
    <w:rsid w:val="00723595"/>
    <w:rsid w:val="007236A3"/>
    <w:rsid w:val="007239B6"/>
    <w:rsid w:val="00723F36"/>
    <w:rsid w:val="00724171"/>
    <w:rsid w:val="00724436"/>
    <w:rsid w:val="00724537"/>
    <w:rsid w:val="00724745"/>
    <w:rsid w:val="00724888"/>
    <w:rsid w:val="0072490A"/>
    <w:rsid w:val="0072491E"/>
    <w:rsid w:val="00724946"/>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EE"/>
    <w:rsid w:val="007263CE"/>
    <w:rsid w:val="007264F4"/>
    <w:rsid w:val="00726619"/>
    <w:rsid w:val="00726878"/>
    <w:rsid w:val="00726C14"/>
    <w:rsid w:val="00726D76"/>
    <w:rsid w:val="00726F8B"/>
    <w:rsid w:val="007277E3"/>
    <w:rsid w:val="00727986"/>
    <w:rsid w:val="007300F0"/>
    <w:rsid w:val="007302E0"/>
    <w:rsid w:val="00730378"/>
    <w:rsid w:val="0073060D"/>
    <w:rsid w:val="0073073F"/>
    <w:rsid w:val="0073083F"/>
    <w:rsid w:val="007308CF"/>
    <w:rsid w:val="0073095F"/>
    <w:rsid w:val="00730B76"/>
    <w:rsid w:val="00730DBE"/>
    <w:rsid w:val="00730ECE"/>
    <w:rsid w:val="00731167"/>
    <w:rsid w:val="0073124A"/>
    <w:rsid w:val="007316DF"/>
    <w:rsid w:val="0073186D"/>
    <w:rsid w:val="00731B6C"/>
    <w:rsid w:val="00731B79"/>
    <w:rsid w:val="00731D2F"/>
    <w:rsid w:val="007320A2"/>
    <w:rsid w:val="00732282"/>
    <w:rsid w:val="00732283"/>
    <w:rsid w:val="00732520"/>
    <w:rsid w:val="00732754"/>
    <w:rsid w:val="007327CE"/>
    <w:rsid w:val="00732CA6"/>
    <w:rsid w:val="00732F7E"/>
    <w:rsid w:val="007330B9"/>
    <w:rsid w:val="00733288"/>
    <w:rsid w:val="007336B9"/>
    <w:rsid w:val="00733893"/>
    <w:rsid w:val="00733A1A"/>
    <w:rsid w:val="00733DF4"/>
    <w:rsid w:val="00734949"/>
    <w:rsid w:val="00734A05"/>
    <w:rsid w:val="00734ECC"/>
    <w:rsid w:val="007353F4"/>
    <w:rsid w:val="00735807"/>
    <w:rsid w:val="00735C29"/>
    <w:rsid w:val="00735C63"/>
    <w:rsid w:val="00735C6F"/>
    <w:rsid w:val="00735D1E"/>
    <w:rsid w:val="00735D7B"/>
    <w:rsid w:val="0073696A"/>
    <w:rsid w:val="00736E74"/>
    <w:rsid w:val="0073702B"/>
    <w:rsid w:val="007370AB"/>
    <w:rsid w:val="0073735E"/>
    <w:rsid w:val="00737511"/>
    <w:rsid w:val="00737570"/>
    <w:rsid w:val="007376D1"/>
    <w:rsid w:val="00737A31"/>
    <w:rsid w:val="00737A3B"/>
    <w:rsid w:val="00737AD1"/>
    <w:rsid w:val="00737C09"/>
    <w:rsid w:val="007400CD"/>
    <w:rsid w:val="00740266"/>
    <w:rsid w:val="007402CB"/>
    <w:rsid w:val="00740482"/>
    <w:rsid w:val="00740724"/>
    <w:rsid w:val="00740C59"/>
    <w:rsid w:val="00740E00"/>
    <w:rsid w:val="00740F81"/>
    <w:rsid w:val="007414B3"/>
    <w:rsid w:val="00741C84"/>
    <w:rsid w:val="00741EB5"/>
    <w:rsid w:val="00741F49"/>
    <w:rsid w:val="0074216C"/>
    <w:rsid w:val="0074262A"/>
    <w:rsid w:val="00742967"/>
    <w:rsid w:val="007429A6"/>
    <w:rsid w:val="00742A3A"/>
    <w:rsid w:val="00742A4B"/>
    <w:rsid w:val="00742A6A"/>
    <w:rsid w:val="00742B44"/>
    <w:rsid w:val="00742CFE"/>
    <w:rsid w:val="00742F01"/>
    <w:rsid w:val="00742F79"/>
    <w:rsid w:val="0074300B"/>
    <w:rsid w:val="00743023"/>
    <w:rsid w:val="00743E20"/>
    <w:rsid w:val="00744468"/>
    <w:rsid w:val="0074464C"/>
    <w:rsid w:val="0074467D"/>
    <w:rsid w:val="007446AD"/>
    <w:rsid w:val="00744E67"/>
    <w:rsid w:val="00745210"/>
    <w:rsid w:val="007454ED"/>
    <w:rsid w:val="00745AFD"/>
    <w:rsid w:val="00745D56"/>
    <w:rsid w:val="007463DE"/>
    <w:rsid w:val="00746459"/>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2EB"/>
    <w:rsid w:val="0075080C"/>
    <w:rsid w:val="00750824"/>
    <w:rsid w:val="007508B3"/>
    <w:rsid w:val="0075106A"/>
    <w:rsid w:val="007512F0"/>
    <w:rsid w:val="007515E5"/>
    <w:rsid w:val="00751653"/>
    <w:rsid w:val="00751719"/>
    <w:rsid w:val="007517B8"/>
    <w:rsid w:val="007517F4"/>
    <w:rsid w:val="00751807"/>
    <w:rsid w:val="00751914"/>
    <w:rsid w:val="00751B48"/>
    <w:rsid w:val="00751D51"/>
    <w:rsid w:val="00751D80"/>
    <w:rsid w:val="00751D92"/>
    <w:rsid w:val="007520B7"/>
    <w:rsid w:val="007523FB"/>
    <w:rsid w:val="0075280F"/>
    <w:rsid w:val="00752A6D"/>
    <w:rsid w:val="00752B03"/>
    <w:rsid w:val="00753454"/>
    <w:rsid w:val="0075372A"/>
    <w:rsid w:val="00753BB5"/>
    <w:rsid w:val="007541EF"/>
    <w:rsid w:val="007541FA"/>
    <w:rsid w:val="00754244"/>
    <w:rsid w:val="007544F1"/>
    <w:rsid w:val="00754666"/>
    <w:rsid w:val="007547E7"/>
    <w:rsid w:val="007548C3"/>
    <w:rsid w:val="00754BB8"/>
    <w:rsid w:val="00754D5F"/>
    <w:rsid w:val="00755027"/>
    <w:rsid w:val="00755632"/>
    <w:rsid w:val="00755762"/>
    <w:rsid w:val="00755AE1"/>
    <w:rsid w:val="00755E4A"/>
    <w:rsid w:val="00755F8B"/>
    <w:rsid w:val="007561A8"/>
    <w:rsid w:val="00756267"/>
    <w:rsid w:val="00756832"/>
    <w:rsid w:val="007569EF"/>
    <w:rsid w:val="00756AF2"/>
    <w:rsid w:val="007574CB"/>
    <w:rsid w:val="00757820"/>
    <w:rsid w:val="00757BBF"/>
    <w:rsid w:val="00757DBF"/>
    <w:rsid w:val="00757F0B"/>
    <w:rsid w:val="007601FA"/>
    <w:rsid w:val="00760276"/>
    <w:rsid w:val="0076027C"/>
    <w:rsid w:val="0076078C"/>
    <w:rsid w:val="007609F4"/>
    <w:rsid w:val="00760A5F"/>
    <w:rsid w:val="00760C64"/>
    <w:rsid w:val="00760CEB"/>
    <w:rsid w:val="00760CFD"/>
    <w:rsid w:val="007618A7"/>
    <w:rsid w:val="00761A14"/>
    <w:rsid w:val="00761D27"/>
    <w:rsid w:val="0076229D"/>
    <w:rsid w:val="007626D0"/>
    <w:rsid w:val="007628E9"/>
    <w:rsid w:val="00762BF9"/>
    <w:rsid w:val="00762D90"/>
    <w:rsid w:val="00763316"/>
    <w:rsid w:val="00763829"/>
    <w:rsid w:val="00763D21"/>
    <w:rsid w:val="00763DB8"/>
    <w:rsid w:val="00763E63"/>
    <w:rsid w:val="0076430B"/>
    <w:rsid w:val="0076447F"/>
    <w:rsid w:val="00764B5D"/>
    <w:rsid w:val="00764BB8"/>
    <w:rsid w:val="007650BA"/>
    <w:rsid w:val="007651CA"/>
    <w:rsid w:val="0076563B"/>
    <w:rsid w:val="007656A9"/>
    <w:rsid w:val="00765A7D"/>
    <w:rsid w:val="00765B1C"/>
    <w:rsid w:val="00765B8F"/>
    <w:rsid w:val="00765CA7"/>
    <w:rsid w:val="00765D98"/>
    <w:rsid w:val="00765E16"/>
    <w:rsid w:val="00765E7B"/>
    <w:rsid w:val="00765F54"/>
    <w:rsid w:val="00766213"/>
    <w:rsid w:val="0076623E"/>
    <w:rsid w:val="0076627D"/>
    <w:rsid w:val="00766404"/>
    <w:rsid w:val="00766C63"/>
    <w:rsid w:val="00766CFC"/>
    <w:rsid w:val="007672F4"/>
    <w:rsid w:val="007673D6"/>
    <w:rsid w:val="0076745E"/>
    <w:rsid w:val="00767519"/>
    <w:rsid w:val="007675BD"/>
    <w:rsid w:val="0076763E"/>
    <w:rsid w:val="00767668"/>
    <w:rsid w:val="00767946"/>
    <w:rsid w:val="00767EDB"/>
    <w:rsid w:val="0077020C"/>
    <w:rsid w:val="0077040C"/>
    <w:rsid w:val="007704E1"/>
    <w:rsid w:val="007709C0"/>
    <w:rsid w:val="00770D7A"/>
    <w:rsid w:val="00770D9B"/>
    <w:rsid w:val="00770E5C"/>
    <w:rsid w:val="00771255"/>
    <w:rsid w:val="00771324"/>
    <w:rsid w:val="0077163C"/>
    <w:rsid w:val="00771693"/>
    <w:rsid w:val="00771EC4"/>
    <w:rsid w:val="00771F21"/>
    <w:rsid w:val="00771FDD"/>
    <w:rsid w:val="00772569"/>
    <w:rsid w:val="0077286D"/>
    <w:rsid w:val="00772AA3"/>
    <w:rsid w:val="00772C13"/>
    <w:rsid w:val="00772C79"/>
    <w:rsid w:val="00772E32"/>
    <w:rsid w:val="00772E8C"/>
    <w:rsid w:val="00772FDB"/>
    <w:rsid w:val="0077316B"/>
    <w:rsid w:val="007732F9"/>
    <w:rsid w:val="00773460"/>
    <w:rsid w:val="007734C3"/>
    <w:rsid w:val="007734D9"/>
    <w:rsid w:val="00773671"/>
    <w:rsid w:val="007736D3"/>
    <w:rsid w:val="0077376B"/>
    <w:rsid w:val="00773C51"/>
    <w:rsid w:val="00774180"/>
    <w:rsid w:val="00774F6C"/>
    <w:rsid w:val="00774FC9"/>
    <w:rsid w:val="0077500F"/>
    <w:rsid w:val="0077507C"/>
    <w:rsid w:val="00775224"/>
    <w:rsid w:val="00775305"/>
    <w:rsid w:val="00775476"/>
    <w:rsid w:val="0077548E"/>
    <w:rsid w:val="0077557F"/>
    <w:rsid w:val="007755DE"/>
    <w:rsid w:val="00775686"/>
    <w:rsid w:val="007759C7"/>
    <w:rsid w:val="007767A6"/>
    <w:rsid w:val="007768BD"/>
    <w:rsid w:val="00776A19"/>
    <w:rsid w:val="007770A2"/>
    <w:rsid w:val="00777315"/>
    <w:rsid w:val="007774BD"/>
    <w:rsid w:val="007774E7"/>
    <w:rsid w:val="00777F93"/>
    <w:rsid w:val="0078012C"/>
    <w:rsid w:val="00780207"/>
    <w:rsid w:val="007802E4"/>
    <w:rsid w:val="007805AC"/>
    <w:rsid w:val="0078078F"/>
    <w:rsid w:val="007808A2"/>
    <w:rsid w:val="00780919"/>
    <w:rsid w:val="00780EBA"/>
    <w:rsid w:val="00781185"/>
    <w:rsid w:val="00781589"/>
    <w:rsid w:val="00781BC8"/>
    <w:rsid w:val="00781E95"/>
    <w:rsid w:val="0078202B"/>
    <w:rsid w:val="007820D0"/>
    <w:rsid w:val="00782311"/>
    <w:rsid w:val="007826C8"/>
    <w:rsid w:val="00782A96"/>
    <w:rsid w:val="00782BAD"/>
    <w:rsid w:val="007831B2"/>
    <w:rsid w:val="00783239"/>
    <w:rsid w:val="007832C0"/>
    <w:rsid w:val="0078364C"/>
    <w:rsid w:val="007839F3"/>
    <w:rsid w:val="00783C1D"/>
    <w:rsid w:val="00783CEE"/>
    <w:rsid w:val="00784190"/>
    <w:rsid w:val="0078457B"/>
    <w:rsid w:val="00784638"/>
    <w:rsid w:val="00784756"/>
    <w:rsid w:val="00784812"/>
    <w:rsid w:val="0078490B"/>
    <w:rsid w:val="00784D0B"/>
    <w:rsid w:val="00784FC0"/>
    <w:rsid w:val="007850B6"/>
    <w:rsid w:val="007850F8"/>
    <w:rsid w:val="0078539D"/>
    <w:rsid w:val="007853D8"/>
    <w:rsid w:val="007853DD"/>
    <w:rsid w:val="007856C1"/>
    <w:rsid w:val="0078571A"/>
    <w:rsid w:val="007857FB"/>
    <w:rsid w:val="007858F8"/>
    <w:rsid w:val="00785A5D"/>
    <w:rsid w:val="00785B0F"/>
    <w:rsid w:val="00786021"/>
    <w:rsid w:val="00786A85"/>
    <w:rsid w:val="00786DF3"/>
    <w:rsid w:val="00787051"/>
    <w:rsid w:val="007878A8"/>
    <w:rsid w:val="00787BDD"/>
    <w:rsid w:val="00787DE5"/>
    <w:rsid w:val="0079018D"/>
    <w:rsid w:val="007901DC"/>
    <w:rsid w:val="00790257"/>
    <w:rsid w:val="007906A0"/>
    <w:rsid w:val="00790797"/>
    <w:rsid w:val="00790BC2"/>
    <w:rsid w:val="00790ECF"/>
    <w:rsid w:val="00790FA0"/>
    <w:rsid w:val="00791577"/>
    <w:rsid w:val="00791A00"/>
    <w:rsid w:val="00791BE2"/>
    <w:rsid w:val="00791CAD"/>
    <w:rsid w:val="00791CB7"/>
    <w:rsid w:val="00791D45"/>
    <w:rsid w:val="00791DDB"/>
    <w:rsid w:val="00791EAE"/>
    <w:rsid w:val="00792212"/>
    <w:rsid w:val="0079268F"/>
    <w:rsid w:val="00792A10"/>
    <w:rsid w:val="00792CEE"/>
    <w:rsid w:val="0079315B"/>
    <w:rsid w:val="007931DE"/>
    <w:rsid w:val="00793205"/>
    <w:rsid w:val="007933C3"/>
    <w:rsid w:val="0079362D"/>
    <w:rsid w:val="007936A8"/>
    <w:rsid w:val="0079376D"/>
    <w:rsid w:val="00793D08"/>
    <w:rsid w:val="00793D98"/>
    <w:rsid w:val="0079423C"/>
    <w:rsid w:val="00794356"/>
    <w:rsid w:val="007943BE"/>
    <w:rsid w:val="00794635"/>
    <w:rsid w:val="00794AC8"/>
    <w:rsid w:val="00794B5A"/>
    <w:rsid w:val="00794B76"/>
    <w:rsid w:val="00794C4E"/>
    <w:rsid w:val="0079522E"/>
    <w:rsid w:val="0079531D"/>
    <w:rsid w:val="00795DD1"/>
    <w:rsid w:val="007960EC"/>
    <w:rsid w:val="007962B4"/>
    <w:rsid w:val="00796451"/>
    <w:rsid w:val="0079656E"/>
    <w:rsid w:val="00796739"/>
    <w:rsid w:val="0079675B"/>
    <w:rsid w:val="007967F9"/>
    <w:rsid w:val="00796A54"/>
    <w:rsid w:val="00796BDB"/>
    <w:rsid w:val="00796C36"/>
    <w:rsid w:val="00796C71"/>
    <w:rsid w:val="00796CCB"/>
    <w:rsid w:val="00796F15"/>
    <w:rsid w:val="00797182"/>
    <w:rsid w:val="00797AA9"/>
    <w:rsid w:val="00797BFA"/>
    <w:rsid w:val="00797D87"/>
    <w:rsid w:val="00797E22"/>
    <w:rsid w:val="007A0072"/>
    <w:rsid w:val="007A03F6"/>
    <w:rsid w:val="007A0410"/>
    <w:rsid w:val="007A06B1"/>
    <w:rsid w:val="007A06C7"/>
    <w:rsid w:val="007A0BC8"/>
    <w:rsid w:val="007A0FFC"/>
    <w:rsid w:val="007A138F"/>
    <w:rsid w:val="007A145A"/>
    <w:rsid w:val="007A1523"/>
    <w:rsid w:val="007A160F"/>
    <w:rsid w:val="007A1640"/>
    <w:rsid w:val="007A1848"/>
    <w:rsid w:val="007A1AE4"/>
    <w:rsid w:val="007A1B50"/>
    <w:rsid w:val="007A1F45"/>
    <w:rsid w:val="007A1F71"/>
    <w:rsid w:val="007A1F80"/>
    <w:rsid w:val="007A2541"/>
    <w:rsid w:val="007A2589"/>
    <w:rsid w:val="007A27DB"/>
    <w:rsid w:val="007A2964"/>
    <w:rsid w:val="007A2AEB"/>
    <w:rsid w:val="007A2EA6"/>
    <w:rsid w:val="007A3138"/>
    <w:rsid w:val="007A360F"/>
    <w:rsid w:val="007A36B8"/>
    <w:rsid w:val="007A36CB"/>
    <w:rsid w:val="007A3752"/>
    <w:rsid w:val="007A37AD"/>
    <w:rsid w:val="007A39DF"/>
    <w:rsid w:val="007A3EF2"/>
    <w:rsid w:val="007A4189"/>
    <w:rsid w:val="007A4318"/>
    <w:rsid w:val="007A43ED"/>
    <w:rsid w:val="007A44F8"/>
    <w:rsid w:val="007A4BDD"/>
    <w:rsid w:val="007A4E60"/>
    <w:rsid w:val="007A4F58"/>
    <w:rsid w:val="007A52FB"/>
    <w:rsid w:val="007A53F4"/>
    <w:rsid w:val="007A5802"/>
    <w:rsid w:val="007A594C"/>
    <w:rsid w:val="007A5A3F"/>
    <w:rsid w:val="007A61A5"/>
    <w:rsid w:val="007A645F"/>
    <w:rsid w:val="007A651C"/>
    <w:rsid w:val="007A6654"/>
    <w:rsid w:val="007A67BA"/>
    <w:rsid w:val="007A680F"/>
    <w:rsid w:val="007A6892"/>
    <w:rsid w:val="007A68FC"/>
    <w:rsid w:val="007A6CED"/>
    <w:rsid w:val="007A6CFD"/>
    <w:rsid w:val="007A72EE"/>
    <w:rsid w:val="007A7379"/>
    <w:rsid w:val="007A7585"/>
    <w:rsid w:val="007A76C5"/>
    <w:rsid w:val="007A7BD7"/>
    <w:rsid w:val="007B0397"/>
    <w:rsid w:val="007B06DC"/>
    <w:rsid w:val="007B0ADB"/>
    <w:rsid w:val="007B0B72"/>
    <w:rsid w:val="007B1282"/>
    <w:rsid w:val="007B165C"/>
    <w:rsid w:val="007B1681"/>
    <w:rsid w:val="007B16FF"/>
    <w:rsid w:val="007B173F"/>
    <w:rsid w:val="007B17E2"/>
    <w:rsid w:val="007B1A71"/>
    <w:rsid w:val="007B225F"/>
    <w:rsid w:val="007B2463"/>
    <w:rsid w:val="007B26EE"/>
    <w:rsid w:val="007B2810"/>
    <w:rsid w:val="007B2E49"/>
    <w:rsid w:val="007B2E9F"/>
    <w:rsid w:val="007B2EA4"/>
    <w:rsid w:val="007B3475"/>
    <w:rsid w:val="007B3502"/>
    <w:rsid w:val="007B3839"/>
    <w:rsid w:val="007B39A6"/>
    <w:rsid w:val="007B3A76"/>
    <w:rsid w:val="007B3E6D"/>
    <w:rsid w:val="007B422C"/>
    <w:rsid w:val="007B435A"/>
    <w:rsid w:val="007B44ED"/>
    <w:rsid w:val="007B4504"/>
    <w:rsid w:val="007B4640"/>
    <w:rsid w:val="007B491A"/>
    <w:rsid w:val="007B4AAC"/>
    <w:rsid w:val="007B4B86"/>
    <w:rsid w:val="007B4C53"/>
    <w:rsid w:val="007B4E6A"/>
    <w:rsid w:val="007B50F0"/>
    <w:rsid w:val="007B5370"/>
    <w:rsid w:val="007B56A4"/>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6ED"/>
    <w:rsid w:val="007B785B"/>
    <w:rsid w:val="007B79C4"/>
    <w:rsid w:val="007B7A87"/>
    <w:rsid w:val="007B7F39"/>
    <w:rsid w:val="007C02FC"/>
    <w:rsid w:val="007C045B"/>
    <w:rsid w:val="007C0562"/>
    <w:rsid w:val="007C0634"/>
    <w:rsid w:val="007C07E3"/>
    <w:rsid w:val="007C0802"/>
    <w:rsid w:val="007C0B0A"/>
    <w:rsid w:val="007C0D71"/>
    <w:rsid w:val="007C0FA7"/>
    <w:rsid w:val="007C12BE"/>
    <w:rsid w:val="007C16D0"/>
    <w:rsid w:val="007C1DD8"/>
    <w:rsid w:val="007C244F"/>
    <w:rsid w:val="007C246F"/>
    <w:rsid w:val="007C2739"/>
    <w:rsid w:val="007C2CAD"/>
    <w:rsid w:val="007C2EEA"/>
    <w:rsid w:val="007C2F68"/>
    <w:rsid w:val="007C31CA"/>
    <w:rsid w:val="007C3ECD"/>
    <w:rsid w:val="007C3FAC"/>
    <w:rsid w:val="007C414F"/>
    <w:rsid w:val="007C4AC1"/>
    <w:rsid w:val="007C4B0F"/>
    <w:rsid w:val="007C4BE4"/>
    <w:rsid w:val="007C4DAD"/>
    <w:rsid w:val="007C5830"/>
    <w:rsid w:val="007C5834"/>
    <w:rsid w:val="007C592A"/>
    <w:rsid w:val="007C5933"/>
    <w:rsid w:val="007C599E"/>
    <w:rsid w:val="007C59E0"/>
    <w:rsid w:val="007C5BF6"/>
    <w:rsid w:val="007C5DB8"/>
    <w:rsid w:val="007C5DCE"/>
    <w:rsid w:val="007C5F2D"/>
    <w:rsid w:val="007C6654"/>
    <w:rsid w:val="007C669F"/>
    <w:rsid w:val="007C68AE"/>
    <w:rsid w:val="007C6C16"/>
    <w:rsid w:val="007C6CA2"/>
    <w:rsid w:val="007C6F96"/>
    <w:rsid w:val="007C717E"/>
    <w:rsid w:val="007C728C"/>
    <w:rsid w:val="007C72D5"/>
    <w:rsid w:val="007C74C2"/>
    <w:rsid w:val="007C7991"/>
    <w:rsid w:val="007C7AB0"/>
    <w:rsid w:val="007D0477"/>
    <w:rsid w:val="007D05B2"/>
    <w:rsid w:val="007D05FA"/>
    <w:rsid w:val="007D062F"/>
    <w:rsid w:val="007D08E5"/>
    <w:rsid w:val="007D0C44"/>
    <w:rsid w:val="007D0CA4"/>
    <w:rsid w:val="007D1104"/>
    <w:rsid w:val="007D15B9"/>
    <w:rsid w:val="007D1697"/>
    <w:rsid w:val="007D1972"/>
    <w:rsid w:val="007D1F33"/>
    <w:rsid w:val="007D20E9"/>
    <w:rsid w:val="007D2351"/>
    <w:rsid w:val="007D2424"/>
    <w:rsid w:val="007D2842"/>
    <w:rsid w:val="007D2869"/>
    <w:rsid w:val="007D306F"/>
    <w:rsid w:val="007D30C3"/>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640D"/>
    <w:rsid w:val="007D698A"/>
    <w:rsid w:val="007D69DD"/>
    <w:rsid w:val="007D6AB0"/>
    <w:rsid w:val="007D6F64"/>
    <w:rsid w:val="007D6FC2"/>
    <w:rsid w:val="007D705C"/>
    <w:rsid w:val="007D71C5"/>
    <w:rsid w:val="007D72C8"/>
    <w:rsid w:val="007D72EB"/>
    <w:rsid w:val="007D7476"/>
    <w:rsid w:val="007D7756"/>
    <w:rsid w:val="007D7F49"/>
    <w:rsid w:val="007E01E6"/>
    <w:rsid w:val="007E06FC"/>
    <w:rsid w:val="007E0F09"/>
    <w:rsid w:val="007E109F"/>
    <w:rsid w:val="007E1139"/>
    <w:rsid w:val="007E1597"/>
    <w:rsid w:val="007E16D0"/>
    <w:rsid w:val="007E1782"/>
    <w:rsid w:val="007E18B9"/>
    <w:rsid w:val="007E1B11"/>
    <w:rsid w:val="007E1CB3"/>
    <w:rsid w:val="007E1DE4"/>
    <w:rsid w:val="007E2154"/>
    <w:rsid w:val="007E23B7"/>
    <w:rsid w:val="007E23CC"/>
    <w:rsid w:val="007E25AB"/>
    <w:rsid w:val="007E2700"/>
    <w:rsid w:val="007E2DD8"/>
    <w:rsid w:val="007E2F41"/>
    <w:rsid w:val="007E2F61"/>
    <w:rsid w:val="007E2F9C"/>
    <w:rsid w:val="007E3910"/>
    <w:rsid w:val="007E39E3"/>
    <w:rsid w:val="007E3B42"/>
    <w:rsid w:val="007E3C43"/>
    <w:rsid w:val="007E3EA0"/>
    <w:rsid w:val="007E3F09"/>
    <w:rsid w:val="007E3F2A"/>
    <w:rsid w:val="007E403A"/>
    <w:rsid w:val="007E41AC"/>
    <w:rsid w:val="007E44FC"/>
    <w:rsid w:val="007E5134"/>
    <w:rsid w:val="007E54BD"/>
    <w:rsid w:val="007E554D"/>
    <w:rsid w:val="007E5784"/>
    <w:rsid w:val="007E5A2F"/>
    <w:rsid w:val="007E5AC2"/>
    <w:rsid w:val="007E5BB4"/>
    <w:rsid w:val="007E5CDC"/>
    <w:rsid w:val="007E5D0A"/>
    <w:rsid w:val="007E620C"/>
    <w:rsid w:val="007E63E7"/>
    <w:rsid w:val="007E6836"/>
    <w:rsid w:val="007E6DD0"/>
    <w:rsid w:val="007E729C"/>
    <w:rsid w:val="007E79B4"/>
    <w:rsid w:val="007E79C5"/>
    <w:rsid w:val="007E7AB1"/>
    <w:rsid w:val="007E7ACA"/>
    <w:rsid w:val="007E7CB6"/>
    <w:rsid w:val="007F00D4"/>
    <w:rsid w:val="007F0163"/>
    <w:rsid w:val="007F05B9"/>
    <w:rsid w:val="007F0798"/>
    <w:rsid w:val="007F0816"/>
    <w:rsid w:val="007F0E17"/>
    <w:rsid w:val="007F114D"/>
    <w:rsid w:val="007F1178"/>
    <w:rsid w:val="007F163E"/>
    <w:rsid w:val="007F1967"/>
    <w:rsid w:val="007F1AA5"/>
    <w:rsid w:val="007F1CA5"/>
    <w:rsid w:val="007F206C"/>
    <w:rsid w:val="007F20BD"/>
    <w:rsid w:val="007F22B6"/>
    <w:rsid w:val="007F24D3"/>
    <w:rsid w:val="007F2845"/>
    <w:rsid w:val="007F2A69"/>
    <w:rsid w:val="007F32A6"/>
    <w:rsid w:val="007F38A2"/>
    <w:rsid w:val="007F38F5"/>
    <w:rsid w:val="007F3F40"/>
    <w:rsid w:val="007F3F7A"/>
    <w:rsid w:val="007F438D"/>
    <w:rsid w:val="007F43BC"/>
    <w:rsid w:val="007F4547"/>
    <w:rsid w:val="007F457F"/>
    <w:rsid w:val="007F4740"/>
    <w:rsid w:val="007F49B7"/>
    <w:rsid w:val="007F4D78"/>
    <w:rsid w:val="007F4FC3"/>
    <w:rsid w:val="007F56DE"/>
    <w:rsid w:val="007F5BFA"/>
    <w:rsid w:val="007F6144"/>
    <w:rsid w:val="007F6294"/>
    <w:rsid w:val="007F6955"/>
    <w:rsid w:val="007F6AE2"/>
    <w:rsid w:val="007F6DB4"/>
    <w:rsid w:val="007F72CB"/>
    <w:rsid w:val="007F74FF"/>
    <w:rsid w:val="007F7623"/>
    <w:rsid w:val="007F7A92"/>
    <w:rsid w:val="007F7F6D"/>
    <w:rsid w:val="00800006"/>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AAE"/>
    <w:rsid w:val="00802D94"/>
    <w:rsid w:val="00802FAB"/>
    <w:rsid w:val="00803076"/>
    <w:rsid w:val="0080329D"/>
    <w:rsid w:val="008034EC"/>
    <w:rsid w:val="00803DD8"/>
    <w:rsid w:val="008040B6"/>
    <w:rsid w:val="008042AB"/>
    <w:rsid w:val="008044E3"/>
    <w:rsid w:val="00804CA5"/>
    <w:rsid w:val="0080505B"/>
    <w:rsid w:val="00805560"/>
    <w:rsid w:val="008055A9"/>
    <w:rsid w:val="0080562E"/>
    <w:rsid w:val="00806224"/>
    <w:rsid w:val="00806294"/>
    <w:rsid w:val="008065E1"/>
    <w:rsid w:val="00806934"/>
    <w:rsid w:val="008069CF"/>
    <w:rsid w:val="00806BA6"/>
    <w:rsid w:val="00806BB0"/>
    <w:rsid w:val="00806D0E"/>
    <w:rsid w:val="00806EE4"/>
    <w:rsid w:val="008070F4"/>
    <w:rsid w:val="00807149"/>
    <w:rsid w:val="00807187"/>
    <w:rsid w:val="00807211"/>
    <w:rsid w:val="00807423"/>
    <w:rsid w:val="0080742D"/>
    <w:rsid w:val="00807AC9"/>
    <w:rsid w:val="00807AED"/>
    <w:rsid w:val="00807E15"/>
    <w:rsid w:val="008100AC"/>
    <w:rsid w:val="00810548"/>
    <w:rsid w:val="008105C0"/>
    <w:rsid w:val="00810748"/>
    <w:rsid w:val="00810BEE"/>
    <w:rsid w:val="00810C05"/>
    <w:rsid w:val="00810E61"/>
    <w:rsid w:val="008111C6"/>
    <w:rsid w:val="008113A0"/>
    <w:rsid w:val="00811443"/>
    <w:rsid w:val="0081151E"/>
    <w:rsid w:val="00811A5F"/>
    <w:rsid w:val="00811E59"/>
    <w:rsid w:val="00811EB1"/>
    <w:rsid w:val="008122D2"/>
    <w:rsid w:val="008123B5"/>
    <w:rsid w:val="00812498"/>
    <w:rsid w:val="008127E6"/>
    <w:rsid w:val="00812988"/>
    <w:rsid w:val="00812B8B"/>
    <w:rsid w:val="00812C0E"/>
    <w:rsid w:val="0081320A"/>
    <w:rsid w:val="0081336E"/>
    <w:rsid w:val="00813469"/>
    <w:rsid w:val="008134F0"/>
    <w:rsid w:val="00813557"/>
    <w:rsid w:val="008136E6"/>
    <w:rsid w:val="00813874"/>
    <w:rsid w:val="00813928"/>
    <w:rsid w:val="008139F5"/>
    <w:rsid w:val="00814588"/>
    <w:rsid w:val="00814AC8"/>
    <w:rsid w:val="00814FAC"/>
    <w:rsid w:val="00815068"/>
    <w:rsid w:val="008154CC"/>
    <w:rsid w:val="008154EC"/>
    <w:rsid w:val="00815738"/>
    <w:rsid w:val="0081578F"/>
    <w:rsid w:val="008159B8"/>
    <w:rsid w:val="00815BDF"/>
    <w:rsid w:val="00815BEA"/>
    <w:rsid w:val="00815C69"/>
    <w:rsid w:val="00815EDC"/>
    <w:rsid w:val="008165D1"/>
    <w:rsid w:val="008168D9"/>
    <w:rsid w:val="00816978"/>
    <w:rsid w:val="00817192"/>
    <w:rsid w:val="00817635"/>
    <w:rsid w:val="0081780F"/>
    <w:rsid w:val="00817BBE"/>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11C"/>
    <w:rsid w:val="008221BB"/>
    <w:rsid w:val="008221FE"/>
    <w:rsid w:val="008222C7"/>
    <w:rsid w:val="008227DF"/>
    <w:rsid w:val="00822B22"/>
    <w:rsid w:val="00822BF5"/>
    <w:rsid w:val="00823079"/>
    <w:rsid w:val="008237FE"/>
    <w:rsid w:val="0082398D"/>
    <w:rsid w:val="00823ACB"/>
    <w:rsid w:val="00823EFA"/>
    <w:rsid w:val="00823F67"/>
    <w:rsid w:val="00823F72"/>
    <w:rsid w:val="00823FA8"/>
    <w:rsid w:val="008240C8"/>
    <w:rsid w:val="0082410B"/>
    <w:rsid w:val="008247CF"/>
    <w:rsid w:val="00824894"/>
    <w:rsid w:val="00824C33"/>
    <w:rsid w:val="00824FE8"/>
    <w:rsid w:val="00824FFF"/>
    <w:rsid w:val="00825028"/>
    <w:rsid w:val="00825226"/>
    <w:rsid w:val="00825366"/>
    <w:rsid w:val="00825433"/>
    <w:rsid w:val="00825A9F"/>
    <w:rsid w:val="00825AD3"/>
    <w:rsid w:val="00825E73"/>
    <w:rsid w:val="00825E84"/>
    <w:rsid w:val="008261F6"/>
    <w:rsid w:val="008262A7"/>
    <w:rsid w:val="00826934"/>
    <w:rsid w:val="00826C7B"/>
    <w:rsid w:val="00826DC5"/>
    <w:rsid w:val="00826DD9"/>
    <w:rsid w:val="00826E01"/>
    <w:rsid w:val="00826F04"/>
    <w:rsid w:val="008277A8"/>
    <w:rsid w:val="008278B6"/>
    <w:rsid w:val="0083025A"/>
    <w:rsid w:val="00830442"/>
    <w:rsid w:val="008307ED"/>
    <w:rsid w:val="008309DD"/>
    <w:rsid w:val="00830A3A"/>
    <w:rsid w:val="00830B3B"/>
    <w:rsid w:val="00830BBF"/>
    <w:rsid w:val="00830D21"/>
    <w:rsid w:val="00831076"/>
    <w:rsid w:val="00831331"/>
    <w:rsid w:val="00831660"/>
    <w:rsid w:val="00831E18"/>
    <w:rsid w:val="00831FF0"/>
    <w:rsid w:val="00832948"/>
    <w:rsid w:val="00832B7D"/>
    <w:rsid w:val="00832E2C"/>
    <w:rsid w:val="00833134"/>
    <w:rsid w:val="008331C3"/>
    <w:rsid w:val="00833212"/>
    <w:rsid w:val="00833369"/>
    <w:rsid w:val="0083350F"/>
    <w:rsid w:val="0083353F"/>
    <w:rsid w:val="008337BC"/>
    <w:rsid w:val="00833864"/>
    <w:rsid w:val="008339EC"/>
    <w:rsid w:val="00833A2C"/>
    <w:rsid w:val="00833C8D"/>
    <w:rsid w:val="00833F61"/>
    <w:rsid w:val="00833FFD"/>
    <w:rsid w:val="00834358"/>
    <w:rsid w:val="0083446D"/>
    <w:rsid w:val="008346BD"/>
    <w:rsid w:val="00834814"/>
    <w:rsid w:val="00834923"/>
    <w:rsid w:val="00834B12"/>
    <w:rsid w:val="00834C45"/>
    <w:rsid w:val="00834F9B"/>
    <w:rsid w:val="008351EC"/>
    <w:rsid w:val="0083567A"/>
    <w:rsid w:val="00835959"/>
    <w:rsid w:val="008359EB"/>
    <w:rsid w:val="00835B6A"/>
    <w:rsid w:val="00835E26"/>
    <w:rsid w:val="00835E31"/>
    <w:rsid w:val="00835E57"/>
    <w:rsid w:val="008361BC"/>
    <w:rsid w:val="00836216"/>
    <w:rsid w:val="008362CA"/>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904"/>
    <w:rsid w:val="008409AA"/>
    <w:rsid w:val="00840B2A"/>
    <w:rsid w:val="00840CC0"/>
    <w:rsid w:val="00840DAD"/>
    <w:rsid w:val="00840FB8"/>
    <w:rsid w:val="00841BC5"/>
    <w:rsid w:val="00841F9F"/>
    <w:rsid w:val="008420A0"/>
    <w:rsid w:val="0084239E"/>
    <w:rsid w:val="0084260C"/>
    <w:rsid w:val="00842A43"/>
    <w:rsid w:val="00842AE8"/>
    <w:rsid w:val="00842E0C"/>
    <w:rsid w:val="00843230"/>
    <w:rsid w:val="00843A7A"/>
    <w:rsid w:val="00843F2A"/>
    <w:rsid w:val="0084424F"/>
    <w:rsid w:val="0084429F"/>
    <w:rsid w:val="00844324"/>
    <w:rsid w:val="0084473D"/>
    <w:rsid w:val="008447F5"/>
    <w:rsid w:val="0084484F"/>
    <w:rsid w:val="00844B6F"/>
    <w:rsid w:val="00844D79"/>
    <w:rsid w:val="00844E96"/>
    <w:rsid w:val="00844ECC"/>
    <w:rsid w:val="0084504C"/>
    <w:rsid w:val="00845073"/>
    <w:rsid w:val="00845645"/>
    <w:rsid w:val="00845D94"/>
    <w:rsid w:val="00846196"/>
    <w:rsid w:val="00846292"/>
    <w:rsid w:val="008464A2"/>
    <w:rsid w:val="008465DF"/>
    <w:rsid w:val="00846AAC"/>
    <w:rsid w:val="00846B5B"/>
    <w:rsid w:val="00847208"/>
    <w:rsid w:val="0084748E"/>
    <w:rsid w:val="00847C7A"/>
    <w:rsid w:val="0085040E"/>
    <w:rsid w:val="008506E1"/>
    <w:rsid w:val="00850D96"/>
    <w:rsid w:val="00850DBC"/>
    <w:rsid w:val="00850F4E"/>
    <w:rsid w:val="008512A3"/>
    <w:rsid w:val="008515EE"/>
    <w:rsid w:val="00851A35"/>
    <w:rsid w:val="00851A8E"/>
    <w:rsid w:val="00851B60"/>
    <w:rsid w:val="00851DB8"/>
    <w:rsid w:val="00851EC7"/>
    <w:rsid w:val="00852418"/>
    <w:rsid w:val="00852481"/>
    <w:rsid w:val="00852585"/>
    <w:rsid w:val="00852729"/>
    <w:rsid w:val="008528D3"/>
    <w:rsid w:val="00852A28"/>
    <w:rsid w:val="00852B28"/>
    <w:rsid w:val="00852B47"/>
    <w:rsid w:val="00852C88"/>
    <w:rsid w:val="008531ED"/>
    <w:rsid w:val="008535B6"/>
    <w:rsid w:val="008536AF"/>
    <w:rsid w:val="008538FE"/>
    <w:rsid w:val="00853B2F"/>
    <w:rsid w:val="00853CDA"/>
    <w:rsid w:val="008542CD"/>
    <w:rsid w:val="008542E2"/>
    <w:rsid w:val="00854553"/>
    <w:rsid w:val="008549B1"/>
    <w:rsid w:val="00854C65"/>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A04"/>
    <w:rsid w:val="00856D47"/>
    <w:rsid w:val="00856E0A"/>
    <w:rsid w:val="00856FB6"/>
    <w:rsid w:val="0085712E"/>
    <w:rsid w:val="0085727D"/>
    <w:rsid w:val="008572BD"/>
    <w:rsid w:val="0085736B"/>
    <w:rsid w:val="0085761B"/>
    <w:rsid w:val="008576F5"/>
    <w:rsid w:val="008576FE"/>
    <w:rsid w:val="00860303"/>
    <w:rsid w:val="008605A6"/>
    <w:rsid w:val="008605EE"/>
    <w:rsid w:val="00860874"/>
    <w:rsid w:val="008609A3"/>
    <w:rsid w:val="00860F2F"/>
    <w:rsid w:val="00861295"/>
    <w:rsid w:val="0086147C"/>
    <w:rsid w:val="00862008"/>
    <w:rsid w:val="00862076"/>
    <w:rsid w:val="008620DE"/>
    <w:rsid w:val="00862106"/>
    <w:rsid w:val="00862280"/>
    <w:rsid w:val="0086253D"/>
    <w:rsid w:val="00862720"/>
    <w:rsid w:val="008628C8"/>
    <w:rsid w:val="00862B2A"/>
    <w:rsid w:val="00862DCA"/>
    <w:rsid w:val="008630B9"/>
    <w:rsid w:val="0086327A"/>
    <w:rsid w:val="008636A3"/>
    <w:rsid w:val="00863BA1"/>
    <w:rsid w:val="00863D0C"/>
    <w:rsid w:val="00863F37"/>
    <w:rsid w:val="0086406B"/>
    <w:rsid w:val="008640BD"/>
    <w:rsid w:val="008644A4"/>
    <w:rsid w:val="00864699"/>
    <w:rsid w:val="0086498C"/>
    <w:rsid w:val="00864C8C"/>
    <w:rsid w:val="00864D21"/>
    <w:rsid w:val="00864EFE"/>
    <w:rsid w:val="00864F39"/>
    <w:rsid w:val="0086586E"/>
    <w:rsid w:val="008659FB"/>
    <w:rsid w:val="00865B45"/>
    <w:rsid w:val="00865C9D"/>
    <w:rsid w:val="00865DE1"/>
    <w:rsid w:val="00865FEE"/>
    <w:rsid w:val="0086669E"/>
    <w:rsid w:val="0086691C"/>
    <w:rsid w:val="00866C87"/>
    <w:rsid w:val="00866D2E"/>
    <w:rsid w:val="00866DB5"/>
    <w:rsid w:val="0086709D"/>
    <w:rsid w:val="0086715F"/>
    <w:rsid w:val="00867594"/>
    <w:rsid w:val="00867651"/>
    <w:rsid w:val="00867787"/>
    <w:rsid w:val="00867B5A"/>
    <w:rsid w:val="0087018E"/>
    <w:rsid w:val="00870342"/>
    <w:rsid w:val="008705E5"/>
    <w:rsid w:val="008705F3"/>
    <w:rsid w:val="00870BE7"/>
    <w:rsid w:val="00870D8E"/>
    <w:rsid w:val="00870DF4"/>
    <w:rsid w:val="008716C2"/>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D62"/>
    <w:rsid w:val="00874E2C"/>
    <w:rsid w:val="00875139"/>
    <w:rsid w:val="00875410"/>
    <w:rsid w:val="00875439"/>
    <w:rsid w:val="00875BB5"/>
    <w:rsid w:val="00875C80"/>
    <w:rsid w:val="00875D5A"/>
    <w:rsid w:val="0087668C"/>
    <w:rsid w:val="00876A4D"/>
    <w:rsid w:val="00876B75"/>
    <w:rsid w:val="00876E14"/>
    <w:rsid w:val="00876F6A"/>
    <w:rsid w:val="0087706A"/>
    <w:rsid w:val="008772CF"/>
    <w:rsid w:val="008773A6"/>
    <w:rsid w:val="0087787F"/>
    <w:rsid w:val="00877BDA"/>
    <w:rsid w:val="00877DA3"/>
    <w:rsid w:val="00877E90"/>
    <w:rsid w:val="00880378"/>
    <w:rsid w:val="00880528"/>
    <w:rsid w:val="00880932"/>
    <w:rsid w:val="00880C58"/>
    <w:rsid w:val="00880EDF"/>
    <w:rsid w:val="008810F6"/>
    <w:rsid w:val="00881118"/>
    <w:rsid w:val="008811FD"/>
    <w:rsid w:val="008812AD"/>
    <w:rsid w:val="00881CD6"/>
    <w:rsid w:val="00881E00"/>
    <w:rsid w:val="00882024"/>
    <w:rsid w:val="0088208D"/>
    <w:rsid w:val="00882138"/>
    <w:rsid w:val="0088213E"/>
    <w:rsid w:val="008823B4"/>
    <w:rsid w:val="00882781"/>
    <w:rsid w:val="00882C1A"/>
    <w:rsid w:val="00882DE6"/>
    <w:rsid w:val="00882E4F"/>
    <w:rsid w:val="008831D8"/>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2F7"/>
    <w:rsid w:val="00885580"/>
    <w:rsid w:val="00885723"/>
    <w:rsid w:val="00885876"/>
    <w:rsid w:val="00885978"/>
    <w:rsid w:val="008859AF"/>
    <w:rsid w:val="00885B52"/>
    <w:rsid w:val="00885E68"/>
    <w:rsid w:val="00886185"/>
    <w:rsid w:val="008861D9"/>
    <w:rsid w:val="0088638C"/>
    <w:rsid w:val="00886580"/>
    <w:rsid w:val="0088671C"/>
    <w:rsid w:val="00886840"/>
    <w:rsid w:val="00886EDF"/>
    <w:rsid w:val="00887011"/>
    <w:rsid w:val="008870AD"/>
    <w:rsid w:val="008870E8"/>
    <w:rsid w:val="00887A58"/>
    <w:rsid w:val="00887ADC"/>
    <w:rsid w:val="00887E1E"/>
    <w:rsid w:val="00887F05"/>
    <w:rsid w:val="00890478"/>
    <w:rsid w:val="008908E5"/>
    <w:rsid w:val="00890D2D"/>
    <w:rsid w:val="00890E2E"/>
    <w:rsid w:val="00891160"/>
    <w:rsid w:val="00891216"/>
    <w:rsid w:val="0089127F"/>
    <w:rsid w:val="00891699"/>
    <w:rsid w:val="00892118"/>
    <w:rsid w:val="0089242E"/>
    <w:rsid w:val="008925A5"/>
    <w:rsid w:val="00892D1F"/>
    <w:rsid w:val="00892DB8"/>
    <w:rsid w:val="00892E4B"/>
    <w:rsid w:val="00893193"/>
    <w:rsid w:val="00893213"/>
    <w:rsid w:val="00893614"/>
    <w:rsid w:val="00893849"/>
    <w:rsid w:val="008938E3"/>
    <w:rsid w:val="00893A67"/>
    <w:rsid w:val="00893AEA"/>
    <w:rsid w:val="00893C69"/>
    <w:rsid w:val="00893E85"/>
    <w:rsid w:val="008943B3"/>
    <w:rsid w:val="008944D0"/>
    <w:rsid w:val="00894A41"/>
    <w:rsid w:val="00894B58"/>
    <w:rsid w:val="00894FAD"/>
    <w:rsid w:val="00894FDC"/>
    <w:rsid w:val="008950B7"/>
    <w:rsid w:val="0089543A"/>
    <w:rsid w:val="008955D5"/>
    <w:rsid w:val="008957D3"/>
    <w:rsid w:val="00895A39"/>
    <w:rsid w:val="00896394"/>
    <w:rsid w:val="00896414"/>
    <w:rsid w:val="00896F04"/>
    <w:rsid w:val="0089716F"/>
    <w:rsid w:val="00897768"/>
    <w:rsid w:val="00897C71"/>
    <w:rsid w:val="00897DB1"/>
    <w:rsid w:val="008A02EE"/>
    <w:rsid w:val="008A0551"/>
    <w:rsid w:val="008A063F"/>
    <w:rsid w:val="008A077D"/>
    <w:rsid w:val="008A0BDF"/>
    <w:rsid w:val="008A0E51"/>
    <w:rsid w:val="008A0F54"/>
    <w:rsid w:val="008A1105"/>
    <w:rsid w:val="008A13FA"/>
    <w:rsid w:val="008A165E"/>
    <w:rsid w:val="008A16F9"/>
    <w:rsid w:val="008A1773"/>
    <w:rsid w:val="008A17FC"/>
    <w:rsid w:val="008A1A64"/>
    <w:rsid w:val="008A1B3B"/>
    <w:rsid w:val="008A1C01"/>
    <w:rsid w:val="008A1D3E"/>
    <w:rsid w:val="008A1E55"/>
    <w:rsid w:val="008A1F66"/>
    <w:rsid w:val="008A203A"/>
    <w:rsid w:val="008A2257"/>
    <w:rsid w:val="008A246E"/>
    <w:rsid w:val="008A28D4"/>
    <w:rsid w:val="008A2A58"/>
    <w:rsid w:val="008A3038"/>
    <w:rsid w:val="008A31A4"/>
    <w:rsid w:val="008A31FB"/>
    <w:rsid w:val="008A32EB"/>
    <w:rsid w:val="008A33F9"/>
    <w:rsid w:val="008A3B93"/>
    <w:rsid w:val="008A4353"/>
    <w:rsid w:val="008A4562"/>
    <w:rsid w:val="008A47EA"/>
    <w:rsid w:val="008A48D3"/>
    <w:rsid w:val="008A4B16"/>
    <w:rsid w:val="008A4D63"/>
    <w:rsid w:val="008A4E11"/>
    <w:rsid w:val="008A4F4F"/>
    <w:rsid w:val="008A5213"/>
    <w:rsid w:val="008A55CB"/>
    <w:rsid w:val="008A5735"/>
    <w:rsid w:val="008A5EDA"/>
    <w:rsid w:val="008A601E"/>
    <w:rsid w:val="008A6115"/>
    <w:rsid w:val="008A620C"/>
    <w:rsid w:val="008A6213"/>
    <w:rsid w:val="008A625C"/>
    <w:rsid w:val="008A6586"/>
    <w:rsid w:val="008A6832"/>
    <w:rsid w:val="008A6993"/>
    <w:rsid w:val="008A6D62"/>
    <w:rsid w:val="008A7135"/>
    <w:rsid w:val="008A76E1"/>
    <w:rsid w:val="008B00F3"/>
    <w:rsid w:val="008B033B"/>
    <w:rsid w:val="008B0618"/>
    <w:rsid w:val="008B08A6"/>
    <w:rsid w:val="008B09C9"/>
    <w:rsid w:val="008B0A81"/>
    <w:rsid w:val="008B0FAB"/>
    <w:rsid w:val="008B13E9"/>
    <w:rsid w:val="008B15DA"/>
    <w:rsid w:val="008B1C0E"/>
    <w:rsid w:val="008B1D6B"/>
    <w:rsid w:val="008B1FAA"/>
    <w:rsid w:val="008B2043"/>
    <w:rsid w:val="008B210D"/>
    <w:rsid w:val="008B2257"/>
    <w:rsid w:val="008B2354"/>
    <w:rsid w:val="008B2436"/>
    <w:rsid w:val="008B2777"/>
    <w:rsid w:val="008B2AF1"/>
    <w:rsid w:val="008B2B41"/>
    <w:rsid w:val="008B2CBB"/>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F75"/>
    <w:rsid w:val="008B4FCD"/>
    <w:rsid w:val="008B5071"/>
    <w:rsid w:val="008B5290"/>
    <w:rsid w:val="008B5633"/>
    <w:rsid w:val="008B59B7"/>
    <w:rsid w:val="008B5EC8"/>
    <w:rsid w:val="008B639F"/>
    <w:rsid w:val="008B6A40"/>
    <w:rsid w:val="008B72EC"/>
    <w:rsid w:val="008B75EC"/>
    <w:rsid w:val="008B761E"/>
    <w:rsid w:val="008B7663"/>
    <w:rsid w:val="008C04A2"/>
    <w:rsid w:val="008C04DC"/>
    <w:rsid w:val="008C09D1"/>
    <w:rsid w:val="008C11CB"/>
    <w:rsid w:val="008C1246"/>
    <w:rsid w:val="008C1716"/>
    <w:rsid w:val="008C18EE"/>
    <w:rsid w:val="008C1EDA"/>
    <w:rsid w:val="008C275C"/>
    <w:rsid w:val="008C2CFD"/>
    <w:rsid w:val="008C2EB3"/>
    <w:rsid w:val="008C338A"/>
    <w:rsid w:val="008C37EF"/>
    <w:rsid w:val="008C39B0"/>
    <w:rsid w:val="008C39D9"/>
    <w:rsid w:val="008C3AF8"/>
    <w:rsid w:val="008C3DA6"/>
    <w:rsid w:val="008C3FDC"/>
    <w:rsid w:val="008C47AD"/>
    <w:rsid w:val="008C4FA8"/>
    <w:rsid w:val="008C51CB"/>
    <w:rsid w:val="008C53E4"/>
    <w:rsid w:val="008C58BD"/>
    <w:rsid w:val="008C5CEA"/>
    <w:rsid w:val="008C603A"/>
    <w:rsid w:val="008C66B3"/>
    <w:rsid w:val="008C68C4"/>
    <w:rsid w:val="008C6A2F"/>
    <w:rsid w:val="008C6ED4"/>
    <w:rsid w:val="008C70C8"/>
    <w:rsid w:val="008C71C8"/>
    <w:rsid w:val="008C72BE"/>
    <w:rsid w:val="008C796B"/>
    <w:rsid w:val="008D07A1"/>
    <w:rsid w:val="008D0F85"/>
    <w:rsid w:val="008D1261"/>
    <w:rsid w:val="008D13EE"/>
    <w:rsid w:val="008D145A"/>
    <w:rsid w:val="008D14CD"/>
    <w:rsid w:val="008D14F3"/>
    <w:rsid w:val="008D167D"/>
    <w:rsid w:val="008D1ADE"/>
    <w:rsid w:val="008D2189"/>
    <w:rsid w:val="008D22A7"/>
    <w:rsid w:val="008D22C9"/>
    <w:rsid w:val="008D24B8"/>
    <w:rsid w:val="008D2703"/>
    <w:rsid w:val="008D299F"/>
    <w:rsid w:val="008D2A8F"/>
    <w:rsid w:val="008D2C83"/>
    <w:rsid w:val="008D300E"/>
    <w:rsid w:val="008D3023"/>
    <w:rsid w:val="008D30A9"/>
    <w:rsid w:val="008D3116"/>
    <w:rsid w:val="008D34F5"/>
    <w:rsid w:val="008D3636"/>
    <w:rsid w:val="008D3C73"/>
    <w:rsid w:val="008D46D0"/>
    <w:rsid w:val="008D4744"/>
    <w:rsid w:val="008D4751"/>
    <w:rsid w:val="008D492A"/>
    <w:rsid w:val="008D4B41"/>
    <w:rsid w:val="008D4B58"/>
    <w:rsid w:val="008D4B7F"/>
    <w:rsid w:val="008D4B8A"/>
    <w:rsid w:val="008D5052"/>
    <w:rsid w:val="008D50E1"/>
    <w:rsid w:val="008D56E5"/>
    <w:rsid w:val="008D6541"/>
    <w:rsid w:val="008D65D3"/>
    <w:rsid w:val="008D6AC1"/>
    <w:rsid w:val="008D755E"/>
    <w:rsid w:val="008D7C7B"/>
    <w:rsid w:val="008D7D6C"/>
    <w:rsid w:val="008D7D7B"/>
    <w:rsid w:val="008D7E55"/>
    <w:rsid w:val="008E0043"/>
    <w:rsid w:val="008E01B3"/>
    <w:rsid w:val="008E0336"/>
    <w:rsid w:val="008E03DE"/>
    <w:rsid w:val="008E06EE"/>
    <w:rsid w:val="008E0A44"/>
    <w:rsid w:val="008E0A58"/>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28"/>
    <w:rsid w:val="008E2DA0"/>
    <w:rsid w:val="008E3063"/>
    <w:rsid w:val="008E310B"/>
    <w:rsid w:val="008E34BE"/>
    <w:rsid w:val="008E352B"/>
    <w:rsid w:val="008E379F"/>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A31"/>
    <w:rsid w:val="008E4CA2"/>
    <w:rsid w:val="008E50EC"/>
    <w:rsid w:val="008E53A9"/>
    <w:rsid w:val="008E53DD"/>
    <w:rsid w:val="008E5657"/>
    <w:rsid w:val="008E56FE"/>
    <w:rsid w:val="008E573A"/>
    <w:rsid w:val="008E583C"/>
    <w:rsid w:val="008E59D9"/>
    <w:rsid w:val="008E59E1"/>
    <w:rsid w:val="008E5B19"/>
    <w:rsid w:val="008E5E51"/>
    <w:rsid w:val="008E6214"/>
    <w:rsid w:val="008E6538"/>
    <w:rsid w:val="008E6578"/>
    <w:rsid w:val="008E660F"/>
    <w:rsid w:val="008E67D5"/>
    <w:rsid w:val="008E67FD"/>
    <w:rsid w:val="008E6BD3"/>
    <w:rsid w:val="008E6C53"/>
    <w:rsid w:val="008E74FE"/>
    <w:rsid w:val="008E7BCD"/>
    <w:rsid w:val="008E7FC1"/>
    <w:rsid w:val="008F00DB"/>
    <w:rsid w:val="008F047C"/>
    <w:rsid w:val="008F057A"/>
    <w:rsid w:val="008F084E"/>
    <w:rsid w:val="008F0877"/>
    <w:rsid w:val="008F09C4"/>
    <w:rsid w:val="008F111E"/>
    <w:rsid w:val="008F115C"/>
    <w:rsid w:val="008F1230"/>
    <w:rsid w:val="008F1264"/>
    <w:rsid w:val="008F150B"/>
    <w:rsid w:val="008F1558"/>
    <w:rsid w:val="008F181C"/>
    <w:rsid w:val="008F19F1"/>
    <w:rsid w:val="008F1A62"/>
    <w:rsid w:val="008F1F01"/>
    <w:rsid w:val="008F202E"/>
    <w:rsid w:val="008F22D1"/>
    <w:rsid w:val="008F2633"/>
    <w:rsid w:val="008F2638"/>
    <w:rsid w:val="008F267B"/>
    <w:rsid w:val="008F26CD"/>
    <w:rsid w:val="008F2908"/>
    <w:rsid w:val="008F2C94"/>
    <w:rsid w:val="008F2FB4"/>
    <w:rsid w:val="008F33CC"/>
    <w:rsid w:val="008F3FC3"/>
    <w:rsid w:val="008F4424"/>
    <w:rsid w:val="008F45F0"/>
    <w:rsid w:val="008F47C6"/>
    <w:rsid w:val="008F4FE4"/>
    <w:rsid w:val="008F514F"/>
    <w:rsid w:val="008F52DA"/>
    <w:rsid w:val="008F53AA"/>
    <w:rsid w:val="008F56DA"/>
    <w:rsid w:val="008F596F"/>
    <w:rsid w:val="008F5A0A"/>
    <w:rsid w:val="008F5FD6"/>
    <w:rsid w:val="008F6311"/>
    <w:rsid w:val="008F65FE"/>
    <w:rsid w:val="008F6647"/>
    <w:rsid w:val="008F66F8"/>
    <w:rsid w:val="008F700E"/>
    <w:rsid w:val="008F736A"/>
    <w:rsid w:val="008F7F79"/>
    <w:rsid w:val="00900116"/>
    <w:rsid w:val="00900129"/>
    <w:rsid w:val="00900343"/>
    <w:rsid w:val="0090067C"/>
    <w:rsid w:val="009006A2"/>
    <w:rsid w:val="00900720"/>
    <w:rsid w:val="009009D3"/>
    <w:rsid w:val="00900CF1"/>
    <w:rsid w:val="0090102B"/>
    <w:rsid w:val="0090122E"/>
    <w:rsid w:val="00901448"/>
    <w:rsid w:val="00901579"/>
    <w:rsid w:val="009018FD"/>
    <w:rsid w:val="00901AF7"/>
    <w:rsid w:val="00901CD2"/>
    <w:rsid w:val="00901E55"/>
    <w:rsid w:val="00901E6D"/>
    <w:rsid w:val="00901F13"/>
    <w:rsid w:val="00902023"/>
    <w:rsid w:val="00902F37"/>
    <w:rsid w:val="009034D3"/>
    <w:rsid w:val="00903559"/>
    <w:rsid w:val="009036BC"/>
    <w:rsid w:val="00903D30"/>
    <w:rsid w:val="00903EF8"/>
    <w:rsid w:val="00904205"/>
    <w:rsid w:val="00904262"/>
    <w:rsid w:val="00904414"/>
    <w:rsid w:val="0090441B"/>
    <w:rsid w:val="009045AE"/>
    <w:rsid w:val="009048EE"/>
    <w:rsid w:val="00904CFE"/>
    <w:rsid w:val="00904D7D"/>
    <w:rsid w:val="0090501E"/>
    <w:rsid w:val="00905197"/>
    <w:rsid w:val="0090533C"/>
    <w:rsid w:val="009056B3"/>
    <w:rsid w:val="0090571C"/>
    <w:rsid w:val="0090575E"/>
    <w:rsid w:val="00905828"/>
    <w:rsid w:val="00905BC7"/>
    <w:rsid w:val="00905C3F"/>
    <w:rsid w:val="00905C47"/>
    <w:rsid w:val="00905EBE"/>
    <w:rsid w:val="00905FDB"/>
    <w:rsid w:val="00906379"/>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0E64"/>
    <w:rsid w:val="009113C9"/>
    <w:rsid w:val="0091142F"/>
    <w:rsid w:val="009116B0"/>
    <w:rsid w:val="009118BB"/>
    <w:rsid w:val="0091191F"/>
    <w:rsid w:val="00911A9C"/>
    <w:rsid w:val="00911E7D"/>
    <w:rsid w:val="009120A9"/>
    <w:rsid w:val="00912135"/>
    <w:rsid w:val="00912202"/>
    <w:rsid w:val="009126AD"/>
    <w:rsid w:val="00912876"/>
    <w:rsid w:val="00912CBF"/>
    <w:rsid w:val="00913446"/>
    <w:rsid w:val="009134C3"/>
    <w:rsid w:val="0091353F"/>
    <w:rsid w:val="00913982"/>
    <w:rsid w:val="00913C7A"/>
    <w:rsid w:val="0091445F"/>
    <w:rsid w:val="009146F9"/>
    <w:rsid w:val="00914B30"/>
    <w:rsid w:val="00914D3E"/>
    <w:rsid w:val="00914EF9"/>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70DA"/>
    <w:rsid w:val="0091727D"/>
    <w:rsid w:val="00917441"/>
    <w:rsid w:val="009178AB"/>
    <w:rsid w:val="00917B10"/>
    <w:rsid w:val="00917B6A"/>
    <w:rsid w:val="009200EE"/>
    <w:rsid w:val="00920327"/>
    <w:rsid w:val="0092049B"/>
    <w:rsid w:val="00920A38"/>
    <w:rsid w:val="00920C0F"/>
    <w:rsid w:val="00920D23"/>
    <w:rsid w:val="00920D8F"/>
    <w:rsid w:val="00920F31"/>
    <w:rsid w:val="00921069"/>
    <w:rsid w:val="009211A7"/>
    <w:rsid w:val="009213BD"/>
    <w:rsid w:val="009216A9"/>
    <w:rsid w:val="009218AF"/>
    <w:rsid w:val="0092198D"/>
    <w:rsid w:val="00921A52"/>
    <w:rsid w:val="00921A55"/>
    <w:rsid w:val="00921BF6"/>
    <w:rsid w:val="00921DA3"/>
    <w:rsid w:val="00921EE5"/>
    <w:rsid w:val="009220BB"/>
    <w:rsid w:val="009230A6"/>
    <w:rsid w:val="009233EC"/>
    <w:rsid w:val="00924479"/>
    <w:rsid w:val="00924627"/>
    <w:rsid w:val="009248F6"/>
    <w:rsid w:val="009250A8"/>
    <w:rsid w:val="00925450"/>
    <w:rsid w:val="00925BE6"/>
    <w:rsid w:val="00925ECC"/>
    <w:rsid w:val="00926162"/>
    <w:rsid w:val="00926260"/>
    <w:rsid w:val="009264EA"/>
    <w:rsid w:val="00926512"/>
    <w:rsid w:val="00926697"/>
    <w:rsid w:val="0092685B"/>
    <w:rsid w:val="00926F61"/>
    <w:rsid w:val="00926FA9"/>
    <w:rsid w:val="0092723B"/>
    <w:rsid w:val="009272AE"/>
    <w:rsid w:val="009272D3"/>
    <w:rsid w:val="0092744A"/>
    <w:rsid w:val="0092746A"/>
    <w:rsid w:val="00927A0A"/>
    <w:rsid w:val="009307EB"/>
    <w:rsid w:val="00930F62"/>
    <w:rsid w:val="00930F8F"/>
    <w:rsid w:val="0093123D"/>
    <w:rsid w:val="009313D0"/>
    <w:rsid w:val="009315F7"/>
    <w:rsid w:val="00931686"/>
    <w:rsid w:val="00931A00"/>
    <w:rsid w:val="00931DD1"/>
    <w:rsid w:val="009320F3"/>
    <w:rsid w:val="009321B9"/>
    <w:rsid w:val="00932442"/>
    <w:rsid w:val="00932DD3"/>
    <w:rsid w:val="00932EFB"/>
    <w:rsid w:val="00933040"/>
    <w:rsid w:val="009330E9"/>
    <w:rsid w:val="0093340C"/>
    <w:rsid w:val="009337C5"/>
    <w:rsid w:val="00933880"/>
    <w:rsid w:val="00933A46"/>
    <w:rsid w:val="00933C90"/>
    <w:rsid w:val="00933DBB"/>
    <w:rsid w:val="00933DE7"/>
    <w:rsid w:val="00933E8C"/>
    <w:rsid w:val="009341D7"/>
    <w:rsid w:val="009347FB"/>
    <w:rsid w:val="00934D97"/>
    <w:rsid w:val="00934EAE"/>
    <w:rsid w:val="00935209"/>
    <w:rsid w:val="009355C9"/>
    <w:rsid w:val="00935776"/>
    <w:rsid w:val="00935D15"/>
    <w:rsid w:val="00935EE5"/>
    <w:rsid w:val="0093602F"/>
    <w:rsid w:val="009361E8"/>
    <w:rsid w:val="00936200"/>
    <w:rsid w:val="00936B70"/>
    <w:rsid w:val="00936DA3"/>
    <w:rsid w:val="00936EE6"/>
    <w:rsid w:val="0093706A"/>
    <w:rsid w:val="009370E2"/>
    <w:rsid w:val="0093799D"/>
    <w:rsid w:val="00937DF7"/>
    <w:rsid w:val="00937E7F"/>
    <w:rsid w:val="00940191"/>
    <w:rsid w:val="009405C6"/>
    <w:rsid w:val="0094097D"/>
    <w:rsid w:val="00940B03"/>
    <w:rsid w:val="00940B0A"/>
    <w:rsid w:val="00940B15"/>
    <w:rsid w:val="00941004"/>
    <w:rsid w:val="009411D1"/>
    <w:rsid w:val="009411FB"/>
    <w:rsid w:val="00941265"/>
    <w:rsid w:val="009414A9"/>
    <w:rsid w:val="00941B71"/>
    <w:rsid w:val="00941BA9"/>
    <w:rsid w:val="00941C59"/>
    <w:rsid w:val="00941CAB"/>
    <w:rsid w:val="00941DF9"/>
    <w:rsid w:val="009421AD"/>
    <w:rsid w:val="0094221C"/>
    <w:rsid w:val="00942255"/>
    <w:rsid w:val="0094281B"/>
    <w:rsid w:val="00943443"/>
    <w:rsid w:val="00943630"/>
    <w:rsid w:val="00943C0C"/>
    <w:rsid w:val="0094409C"/>
    <w:rsid w:val="00944159"/>
    <w:rsid w:val="009444B8"/>
    <w:rsid w:val="009446FE"/>
    <w:rsid w:val="009449B2"/>
    <w:rsid w:val="00944A11"/>
    <w:rsid w:val="00944A82"/>
    <w:rsid w:val="00944BA5"/>
    <w:rsid w:val="00944D4C"/>
    <w:rsid w:val="009451D8"/>
    <w:rsid w:val="00945543"/>
    <w:rsid w:val="00945ACA"/>
    <w:rsid w:val="00945FBA"/>
    <w:rsid w:val="00946081"/>
    <w:rsid w:val="00946C4D"/>
    <w:rsid w:val="00946F2C"/>
    <w:rsid w:val="009473E2"/>
    <w:rsid w:val="009473F8"/>
    <w:rsid w:val="00947857"/>
    <w:rsid w:val="00947911"/>
    <w:rsid w:val="00947C2E"/>
    <w:rsid w:val="00947C3F"/>
    <w:rsid w:val="00947D0C"/>
    <w:rsid w:val="00947E85"/>
    <w:rsid w:val="0095019A"/>
    <w:rsid w:val="00950531"/>
    <w:rsid w:val="00950E61"/>
    <w:rsid w:val="0095100D"/>
    <w:rsid w:val="0095144E"/>
    <w:rsid w:val="009515AB"/>
    <w:rsid w:val="009516DA"/>
    <w:rsid w:val="00951ABC"/>
    <w:rsid w:val="00951AE3"/>
    <w:rsid w:val="00951E67"/>
    <w:rsid w:val="00951ED0"/>
    <w:rsid w:val="00951F59"/>
    <w:rsid w:val="009521F3"/>
    <w:rsid w:val="009522C9"/>
    <w:rsid w:val="00952587"/>
    <w:rsid w:val="009526F3"/>
    <w:rsid w:val="00952844"/>
    <w:rsid w:val="0095285B"/>
    <w:rsid w:val="00953074"/>
    <w:rsid w:val="00953E5E"/>
    <w:rsid w:val="00953FE9"/>
    <w:rsid w:val="0095416B"/>
    <w:rsid w:val="00954181"/>
    <w:rsid w:val="00954417"/>
    <w:rsid w:val="0095481C"/>
    <w:rsid w:val="0095526F"/>
    <w:rsid w:val="0095550B"/>
    <w:rsid w:val="0095594B"/>
    <w:rsid w:val="00955FB1"/>
    <w:rsid w:val="00956556"/>
    <w:rsid w:val="00956763"/>
    <w:rsid w:val="009567E6"/>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0988"/>
    <w:rsid w:val="009610ED"/>
    <w:rsid w:val="00961480"/>
    <w:rsid w:val="009616EC"/>
    <w:rsid w:val="009617AC"/>
    <w:rsid w:val="00961EE9"/>
    <w:rsid w:val="0096202F"/>
    <w:rsid w:val="00962313"/>
    <w:rsid w:val="009624A8"/>
    <w:rsid w:val="00962846"/>
    <w:rsid w:val="00962BAA"/>
    <w:rsid w:val="00962DA3"/>
    <w:rsid w:val="00962E3B"/>
    <w:rsid w:val="00963099"/>
    <w:rsid w:val="00963206"/>
    <w:rsid w:val="00963337"/>
    <w:rsid w:val="009633BB"/>
    <w:rsid w:val="009638FD"/>
    <w:rsid w:val="0096394B"/>
    <w:rsid w:val="009639CB"/>
    <w:rsid w:val="00963A36"/>
    <w:rsid w:val="00963DBA"/>
    <w:rsid w:val="009640E7"/>
    <w:rsid w:val="009643DA"/>
    <w:rsid w:val="0096485F"/>
    <w:rsid w:val="00965392"/>
    <w:rsid w:val="009653F7"/>
    <w:rsid w:val="009658CF"/>
    <w:rsid w:val="009658FF"/>
    <w:rsid w:val="00965914"/>
    <w:rsid w:val="00965C40"/>
    <w:rsid w:val="00966497"/>
    <w:rsid w:val="009669FB"/>
    <w:rsid w:val="00966D9C"/>
    <w:rsid w:val="00966FF0"/>
    <w:rsid w:val="00967134"/>
    <w:rsid w:val="00967354"/>
    <w:rsid w:val="009673A3"/>
    <w:rsid w:val="0096745D"/>
    <w:rsid w:val="0096755A"/>
    <w:rsid w:val="00967576"/>
    <w:rsid w:val="00967A54"/>
    <w:rsid w:val="00967B00"/>
    <w:rsid w:val="00967DEE"/>
    <w:rsid w:val="00967E18"/>
    <w:rsid w:val="00967F7B"/>
    <w:rsid w:val="0097040A"/>
    <w:rsid w:val="0097077E"/>
    <w:rsid w:val="009707A5"/>
    <w:rsid w:val="00970B7D"/>
    <w:rsid w:val="00970CF1"/>
    <w:rsid w:val="00970F2B"/>
    <w:rsid w:val="00970FD5"/>
    <w:rsid w:val="00971592"/>
    <w:rsid w:val="00971617"/>
    <w:rsid w:val="0097165F"/>
    <w:rsid w:val="009717F8"/>
    <w:rsid w:val="009718F6"/>
    <w:rsid w:val="00971DDF"/>
    <w:rsid w:val="0097225C"/>
    <w:rsid w:val="00972515"/>
    <w:rsid w:val="00972534"/>
    <w:rsid w:val="00972DE3"/>
    <w:rsid w:val="00972E88"/>
    <w:rsid w:val="009730B1"/>
    <w:rsid w:val="009731D6"/>
    <w:rsid w:val="00973432"/>
    <w:rsid w:val="00973447"/>
    <w:rsid w:val="00973784"/>
    <w:rsid w:val="00973A33"/>
    <w:rsid w:val="00973E6D"/>
    <w:rsid w:val="00973FC6"/>
    <w:rsid w:val="00974746"/>
    <w:rsid w:val="00974A72"/>
    <w:rsid w:val="00974A86"/>
    <w:rsid w:val="00975119"/>
    <w:rsid w:val="00975489"/>
    <w:rsid w:val="0097570C"/>
    <w:rsid w:val="009763ED"/>
    <w:rsid w:val="009764AF"/>
    <w:rsid w:val="00976651"/>
    <w:rsid w:val="00976A9A"/>
    <w:rsid w:val="00976C3D"/>
    <w:rsid w:val="00976DFF"/>
    <w:rsid w:val="00976F04"/>
    <w:rsid w:val="00976F46"/>
    <w:rsid w:val="009777F4"/>
    <w:rsid w:val="0097796B"/>
    <w:rsid w:val="00977AD8"/>
    <w:rsid w:val="00977AF0"/>
    <w:rsid w:val="00977BBE"/>
    <w:rsid w:val="0098016F"/>
    <w:rsid w:val="00980A10"/>
    <w:rsid w:val="00981130"/>
    <w:rsid w:val="009812EF"/>
    <w:rsid w:val="00981528"/>
    <w:rsid w:val="009817BD"/>
    <w:rsid w:val="00981AF9"/>
    <w:rsid w:val="00981D14"/>
    <w:rsid w:val="00981F9D"/>
    <w:rsid w:val="00981FC2"/>
    <w:rsid w:val="0098218B"/>
    <w:rsid w:val="0098229C"/>
    <w:rsid w:val="009827A6"/>
    <w:rsid w:val="0098289D"/>
    <w:rsid w:val="00982AA4"/>
    <w:rsid w:val="009832AD"/>
    <w:rsid w:val="0098345A"/>
    <w:rsid w:val="009835E0"/>
    <w:rsid w:val="0098377F"/>
    <w:rsid w:val="009838D0"/>
    <w:rsid w:val="00983A93"/>
    <w:rsid w:val="00983D46"/>
    <w:rsid w:val="00983DCA"/>
    <w:rsid w:val="00983E43"/>
    <w:rsid w:val="00983E76"/>
    <w:rsid w:val="0098403B"/>
    <w:rsid w:val="00984809"/>
    <w:rsid w:val="00984C12"/>
    <w:rsid w:val="009853AF"/>
    <w:rsid w:val="00985689"/>
    <w:rsid w:val="009856AA"/>
    <w:rsid w:val="00985C31"/>
    <w:rsid w:val="00985C73"/>
    <w:rsid w:val="00985EF7"/>
    <w:rsid w:val="00986093"/>
    <w:rsid w:val="00986146"/>
    <w:rsid w:val="00986675"/>
    <w:rsid w:val="00986A1D"/>
    <w:rsid w:val="00986AE2"/>
    <w:rsid w:val="00986CF9"/>
    <w:rsid w:val="00986D69"/>
    <w:rsid w:val="00986D7A"/>
    <w:rsid w:val="00986E1D"/>
    <w:rsid w:val="00986E87"/>
    <w:rsid w:val="00986FC8"/>
    <w:rsid w:val="0098727B"/>
    <w:rsid w:val="00987336"/>
    <w:rsid w:val="00987416"/>
    <w:rsid w:val="0098789A"/>
    <w:rsid w:val="009909F7"/>
    <w:rsid w:val="00990C0E"/>
    <w:rsid w:val="00990CD4"/>
    <w:rsid w:val="00990D75"/>
    <w:rsid w:val="00990F26"/>
    <w:rsid w:val="00991093"/>
    <w:rsid w:val="00991133"/>
    <w:rsid w:val="009914BE"/>
    <w:rsid w:val="0099163B"/>
    <w:rsid w:val="009916F0"/>
    <w:rsid w:val="00991A0D"/>
    <w:rsid w:val="00991C79"/>
    <w:rsid w:val="00991DD5"/>
    <w:rsid w:val="0099221D"/>
    <w:rsid w:val="009922DA"/>
    <w:rsid w:val="00992343"/>
    <w:rsid w:val="00992970"/>
    <w:rsid w:val="00992B6D"/>
    <w:rsid w:val="00992EA5"/>
    <w:rsid w:val="00992EFF"/>
    <w:rsid w:val="00992FFE"/>
    <w:rsid w:val="00993516"/>
    <w:rsid w:val="0099382B"/>
    <w:rsid w:val="0099383D"/>
    <w:rsid w:val="009938B1"/>
    <w:rsid w:val="00993967"/>
    <w:rsid w:val="0099399A"/>
    <w:rsid w:val="00993A17"/>
    <w:rsid w:val="00993F0F"/>
    <w:rsid w:val="00993F6D"/>
    <w:rsid w:val="009947A8"/>
    <w:rsid w:val="0099499F"/>
    <w:rsid w:val="00994A23"/>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7373"/>
    <w:rsid w:val="0099739F"/>
    <w:rsid w:val="009977DA"/>
    <w:rsid w:val="009978CD"/>
    <w:rsid w:val="00997B3E"/>
    <w:rsid w:val="00997CED"/>
    <w:rsid w:val="00997CF4"/>
    <w:rsid w:val="009A0049"/>
    <w:rsid w:val="009A03A8"/>
    <w:rsid w:val="009A03D6"/>
    <w:rsid w:val="009A0954"/>
    <w:rsid w:val="009A0B23"/>
    <w:rsid w:val="009A1169"/>
    <w:rsid w:val="009A1302"/>
    <w:rsid w:val="009A164C"/>
    <w:rsid w:val="009A1AAC"/>
    <w:rsid w:val="009A1ADE"/>
    <w:rsid w:val="009A1DDD"/>
    <w:rsid w:val="009A1E0F"/>
    <w:rsid w:val="009A2419"/>
    <w:rsid w:val="009A29D7"/>
    <w:rsid w:val="009A2A71"/>
    <w:rsid w:val="009A2AD6"/>
    <w:rsid w:val="009A2BB6"/>
    <w:rsid w:val="009A2CB8"/>
    <w:rsid w:val="009A3042"/>
    <w:rsid w:val="009A323C"/>
    <w:rsid w:val="009A3789"/>
    <w:rsid w:val="009A3CF4"/>
    <w:rsid w:val="009A3EAE"/>
    <w:rsid w:val="009A45A2"/>
    <w:rsid w:val="009A4729"/>
    <w:rsid w:val="009A538A"/>
    <w:rsid w:val="009A55E5"/>
    <w:rsid w:val="009A5665"/>
    <w:rsid w:val="009A5929"/>
    <w:rsid w:val="009A5D9E"/>
    <w:rsid w:val="009A609E"/>
    <w:rsid w:val="009A64E7"/>
    <w:rsid w:val="009A65CC"/>
    <w:rsid w:val="009A6919"/>
    <w:rsid w:val="009A6AC7"/>
    <w:rsid w:val="009A7046"/>
    <w:rsid w:val="009A735F"/>
    <w:rsid w:val="009A744F"/>
    <w:rsid w:val="009A7613"/>
    <w:rsid w:val="009B0408"/>
    <w:rsid w:val="009B0843"/>
    <w:rsid w:val="009B0AF2"/>
    <w:rsid w:val="009B0DEE"/>
    <w:rsid w:val="009B1335"/>
    <w:rsid w:val="009B14BC"/>
    <w:rsid w:val="009B176D"/>
    <w:rsid w:val="009B1C21"/>
    <w:rsid w:val="009B1D31"/>
    <w:rsid w:val="009B1E47"/>
    <w:rsid w:val="009B1FAB"/>
    <w:rsid w:val="009B27FD"/>
    <w:rsid w:val="009B2914"/>
    <w:rsid w:val="009B2CED"/>
    <w:rsid w:val="009B2E92"/>
    <w:rsid w:val="009B304F"/>
    <w:rsid w:val="009B3054"/>
    <w:rsid w:val="009B3071"/>
    <w:rsid w:val="009B3181"/>
    <w:rsid w:val="009B326D"/>
    <w:rsid w:val="009B334B"/>
    <w:rsid w:val="009B335D"/>
    <w:rsid w:val="009B3840"/>
    <w:rsid w:val="009B38C0"/>
    <w:rsid w:val="009B38C8"/>
    <w:rsid w:val="009B3B36"/>
    <w:rsid w:val="009B3C90"/>
    <w:rsid w:val="009B3E48"/>
    <w:rsid w:val="009B4036"/>
    <w:rsid w:val="009B4600"/>
    <w:rsid w:val="009B47EE"/>
    <w:rsid w:val="009B4936"/>
    <w:rsid w:val="009B4D01"/>
    <w:rsid w:val="009B4E26"/>
    <w:rsid w:val="009B4E78"/>
    <w:rsid w:val="009B5284"/>
    <w:rsid w:val="009B5353"/>
    <w:rsid w:val="009B5664"/>
    <w:rsid w:val="009B60CB"/>
    <w:rsid w:val="009B653A"/>
    <w:rsid w:val="009B675B"/>
    <w:rsid w:val="009B7159"/>
    <w:rsid w:val="009B71B5"/>
    <w:rsid w:val="009B7241"/>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E9B"/>
    <w:rsid w:val="009C0F4B"/>
    <w:rsid w:val="009C1212"/>
    <w:rsid w:val="009C126A"/>
    <w:rsid w:val="009C1473"/>
    <w:rsid w:val="009C1753"/>
    <w:rsid w:val="009C1A57"/>
    <w:rsid w:val="009C1D4C"/>
    <w:rsid w:val="009C216B"/>
    <w:rsid w:val="009C26D0"/>
    <w:rsid w:val="009C2DD2"/>
    <w:rsid w:val="009C2E9F"/>
    <w:rsid w:val="009C3131"/>
    <w:rsid w:val="009C33DE"/>
    <w:rsid w:val="009C3409"/>
    <w:rsid w:val="009C395E"/>
    <w:rsid w:val="009C3982"/>
    <w:rsid w:val="009C3FFA"/>
    <w:rsid w:val="009C4050"/>
    <w:rsid w:val="009C41F1"/>
    <w:rsid w:val="009C4328"/>
    <w:rsid w:val="009C441F"/>
    <w:rsid w:val="009C4453"/>
    <w:rsid w:val="009C452E"/>
    <w:rsid w:val="009C457E"/>
    <w:rsid w:val="009C48D4"/>
    <w:rsid w:val="009C4A07"/>
    <w:rsid w:val="009C4B8E"/>
    <w:rsid w:val="009C4DAB"/>
    <w:rsid w:val="009C4EB3"/>
    <w:rsid w:val="009C51D5"/>
    <w:rsid w:val="009C543C"/>
    <w:rsid w:val="009C599A"/>
    <w:rsid w:val="009C5AA5"/>
    <w:rsid w:val="009C5EFF"/>
    <w:rsid w:val="009C60B5"/>
    <w:rsid w:val="009C6229"/>
    <w:rsid w:val="009C63D4"/>
    <w:rsid w:val="009C650E"/>
    <w:rsid w:val="009C6BBA"/>
    <w:rsid w:val="009C6F67"/>
    <w:rsid w:val="009C70DB"/>
    <w:rsid w:val="009C7468"/>
    <w:rsid w:val="009C75D1"/>
    <w:rsid w:val="009C774A"/>
    <w:rsid w:val="009C77FA"/>
    <w:rsid w:val="009C7904"/>
    <w:rsid w:val="009C7D60"/>
    <w:rsid w:val="009C7E31"/>
    <w:rsid w:val="009D0144"/>
    <w:rsid w:val="009D11CE"/>
    <w:rsid w:val="009D162E"/>
    <w:rsid w:val="009D16B6"/>
    <w:rsid w:val="009D174D"/>
    <w:rsid w:val="009D18CB"/>
    <w:rsid w:val="009D19BC"/>
    <w:rsid w:val="009D2348"/>
    <w:rsid w:val="009D26B3"/>
    <w:rsid w:val="009D2A52"/>
    <w:rsid w:val="009D2C6B"/>
    <w:rsid w:val="009D2EA8"/>
    <w:rsid w:val="009D2F0C"/>
    <w:rsid w:val="009D3306"/>
    <w:rsid w:val="009D33F1"/>
    <w:rsid w:val="009D3578"/>
    <w:rsid w:val="009D3A5F"/>
    <w:rsid w:val="009D3B1F"/>
    <w:rsid w:val="009D3DE8"/>
    <w:rsid w:val="009D400B"/>
    <w:rsid w:val="009D4014"/>
    <w:rsid w:val="009D4845"/>
    <w:rsid w:val="009D4D61"/>
    <w:rsid w:val="009D4F88"/>
    <w:rsid w:val="009D5193"/>
    <w:rsid w:val="009D558B"/>
    <w:rsid w:val="009D5630"/>
    <w:rsid w:val="009D567A"/>
    <w:rsid w:val="009D59FA"/>
    <w:rsid w:val="009D5C32"/>
    <w:rsid w:val="009D5C56"/>
    <w:rsid w:val="009D60F1"/>
    <w:rsid w:val="009D6113"/>
    <w:rsid w:val="009D621A"/>
    <w:rsid w:val="009D62D4"/>
    <w:rsid w:val="009D6472"/>
    <w:rsid w:val="009D669F"/>
    <w:rsid w:val="009D6A26"/>
    <w:rsid w:val="009D6AEB"/>
    <w:rsid w:val="009D6C93"/>
    <w:rsid w:val="009D6CE0"/>
    <w:rsid w:val="009D6D8C"/>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A93"/>
    <w:rsid w:val="009E1EBA"/>
    <w:rsid w:val="009E1FC5"/>
    <w:rsid w:val="009E2146"/>
    <w:rsid w:val="009E285E"/>
    <w:rsid w:val="009E28BE"/>
    <w:rsid w:val="009E2B3F"/>
    <w:rsid w:val="009E2C8E"/>
    <w:rsid w:val="009E2E76"/>
    <w:rsid w:val="009E3225"/>
    <w:rsid w:val="009E33D7"/>
    <w:rsid w:val="009E3527"/>
    <w:rsid w:val="009E37AF"/>
    <w:rsid w:val="009E3A12"/>
    <w:rsid w:val="009E3B0E"/>
    <w:rsid w:val="009E3CD1"/>
    <w:rsid w:val="009E3D08"/>
    <w:rsid w:val="009E43BA"/>
    <w:rsid w:val="009E4432"/>
    <w:rsid w:val="009E443C"/>
    <w:rsid w:val="009E4557"/>
    <w:rsid w:val="009E54FA"/>
    <w:rsid w:val="009E5520"/>
    <w:rsid w:val="009E572E"/>
    <w:rsid w:val="009E5850"/>
    <w:rsid w:val="009E5A3F"/>
    <w:rsid w:val="009E5AB4"/>
    <w:rsid w:val="009E5AF5"/>
    <w:rsid w:val="009E5EB5"/>
    <w:rsid w:val="009E6052"/>
    <w:rsid w:val="009E65A5"/>
    <w:rsid w:val="009E6611"/>
    <w:rsid w:val="009E6622"/>
    <w:rsid w:val="009E6672"/>
    <w:rsid w:val="009E6C9E"/>
    <w:rsid w:val="009E6FD1"/>
    <w:rsid w:val="009E74F0"/>
    <w:rsid w:val="009E762B"/>
    <w:rsid w:val="009E7A71"/>
    <w:rsid w:val="009E7D0A"/>
    <w:rsid w:val="009E7F23"/>
    <w:rsid w:val="009F002A"/>
    <w:rsid w:val="009F0388"/>
    <w:rsid w:val="009F072F"/>
    <w:rsid w:val="009F0768"/>
    <w:rsid w:val="009F089F"/>
    <w:rsid w:val="009F09E0"/>
    <w:rsid w:val="009F0BC1"/>
    <w:rsid w:val="009F102A"/>
    <w:rsid w:val="009F12B6"/>
    <w:rsid w:val="009F1341"/>
    <w:rsid w:val="009F151C"/>
    <w:rsid w:val="009F1A99"/>
    <w:rsid w:val="009F1B5B"/>
    <w:rsid w:val="009F1E07"/>
    <w:rsid w:val="009F23AF"/>
    <w:rsid w:val="009F250C"/>
    <w:rsid w:val="009F2A19"/>
    <w:rsid w:val="009F2F5B"/>
    <w:rsid w:val="009F2F83"/>
    <w:rsid w:val="009F3001"/>
    <w:rsid w:val="009F32FE"/>
    <w:rsid w:val="009F34C3"/>
    <w:rsid w:val="009F36B6"/>
    <w:rsid w:val="009F37C1"/>
    <w:rsid w:val="009F3B30"/>
    <w:rsid w:val="009F457D"/>
    <w:rsid w:val="009F4A44"/>
    <w:rsid w:val="009F4C47"/>
    <w:rsid w:val="009F4CE9"/>
    <w:rsid w:val="009F5069"/>
    <w:rsid w:val="009F5117"/>
    <w:rsid w:val="009F514E"/>
    <w:rsid w:val="009F5455"/>
    <w:rsid w:val="009F5763"/>
    <w:rsid w:val="009F5A76"/>
    <w:rsid w:val="009F5C48"/>
    <w:rsid w:val="009F6053"/>
    <w:rsid w:val="009F606D"/>
    <w:rsid w:val="009F66F9"/>
    <w:rsid w:val="009F74A1"/>
    <w:rsid w:val="009F74D1"/>
    <w:rsid w:val="009F76E6"/>
    <w:rsid w:val="009F7867"/>
    <w:rsid w:val="009F7A09"/>
    <w:rsid w:val="009F7D66"/>
    <w:rsid w:val="009F7F7E"/>
    <w:rsid w:val="00A00921"/>
    <w:rsid w:val="00A00A0E"/>
    <w:rsid w:val="00A00BD2"/>
    <w:rsid w:val="00A00E56"/>
    <w:rsid w:val="00A01167"/>
    <w:rsid w:val="00A0121F"/>
    <w:rsid w:val="00A0168E"/>
    <w:rsid w:val="00A01747"/>
    <w:rsid w:val="00A01874"/>
    <w:rsid w:val="00A01C10"/>
    <w:rsid w:val="00A01F6F"/>
    <w:rsid w:val="00A0223D"/>
    <w:rsid w:val="00A027F3"/>
    <w:rsid w:val="00A02BCB"/>
    <w:rsid w:val="00A03801"/>
    <w:rsid w:val="00A038F8"/>
    <w:rsid w:val="00A03978"/>
    <w:rsid w:val="00A03AB1"/>
    <w:rsid w:val="00A03C64"/>
    <w:rsid w:val="00A03EC9"/>
    <w:rsid w:val="00A04512"/>
    <w:rsid w:val="00A045F3"/>
    <w:rsid w:val="00A04D7E"/>
    <w:rsid w:val="00A04DE0"/>
    <w:rsid w:val="00A051D9"/>
    <w:rsid w:val="00A05307"/>
    <w:rsid w:val="00A05806"/>
    <w:rsid w:val="00A058BF"/>
    <w:rsid w:val="00A05ACF"/>
    <w:rsid w:val="00A05CD7"/>
    <w:rsid w:val="00A05DF3"/>
    <w:rsid w:val="00A05F8D"/>
    <w:rsid w:val="00A061FC"/>
    <w:rsid w:val="00A06FC5"/>
    <w:rsid w:val="00A06FCD"/>
    <w:rsid w:val="00A0705E"/>
    <w:rsid w:val="00A07E08"/>
    <w:rsid w:val="00A07F24"/>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2FD8"/>
    <w:rsid w:val="00A130DA"/>
    <w:rsid w:val="00A13263"/>
    <w:rsid w:val="00A13282"/>
    <w:rsid w:val="00A1378D"/>
    <w:rsid w:val="00A137C3"/>
    <w:rsid w:val="00A13A09"/>
    <w:rsid w:val="00A13BB9"/>
    <w:rsid w:val="00A145C0"/>
    <w:rsid w:val="00A14785"/>
    <w:rsid w:val="00A1498F"/>
    <w:rsid w:val="00A149FA"/>
    <w:rsid w:val="00A14BAC"/>
    <w:rsid w:val="00A14C0E"/>
    <w:rsid w:val="00A150EA"/>
    <w:rsid w:val="00A151D8"/>
    <w:rsid w:val="00A153BE"/>
    <w:rsid w:val="00A15538"/>
    <w:rsid w:val="00A15684"/>
    <w:rsid w:val="00A15771"/>
    <w:rsid w:val="00A1580A"/>
    <w:rsid w:val="00A15BE2"/>
    <w:rsid w:val="00A15CDF"/>
    <w:rsid w:val="00A15DEE"/>
    <w:rsid w:val="00A161DA"/>
    <w:rsid w:val="00A16462"/>
    <w:rsid w:val="00A1678B"/>
    <w:rsid w:val="00A167B5"/>
    <w:rsid w:val="00A16DBE"/>
    <w:rsid w:val="00A172DF"/>
    <w:rsid w:val="00A172EA"/>
    <w:rsid w:val="00A17662"/>
    <w:rsid w:val="00A179E0"/>
    <w:rsid w:val="00A17A57"/>
    <w:rsid w:val="00A17C4F"/>
    <w:rsid w:val="00A20113"/>
    <w:rsid w:val="00A20459"/>
    <w:rsid w:val="00A20653"/>
    <w:rsid w:val="00A206D3"/>
    <w:rsid w:val="00A207E7"/>
    <w:rsid w:val="00A20A39"/>
    <w:rsid w:val="00A20E8A"/>
    <w:rsid w:val="00A212E8"/>
    <w:rsid w:val="00A220FA"/>
    <w:rsid w:val="00A223AD"/>
    <w:rsid w:val="00A234A9"/>
    <w:rsid w:val="00A23651"/>
    <w:rsid w:val="00A23814"/>
    <w:rsid w:val="00A238BD"/>
    <w:rsid w:val="00A2399B"/>
    <w:rsid w:val="00A239BF"/>
    <w:rsid w:val="00A23B65"/>
    <w:rsid w:val="00A23D83"/>
    <w:rsid w:val="00A23DC8"/>
    <w:rsid w:val="00A23DCA"/>
    <w:rsid w:val="00A23E9D"/>
    <w:rsid w:val="00A240D8"/>
    <w:rsid w:val="00A243E4"/>
    <w:rsid w:val="00A2459D"/>
    <w:rsid w:val="00A247AA"/>
    <w:rsid w:val="00A24858"/>
    <w:rsid w:val="00A24910"/>
    <w:rsid w:val="00A24C72"/>
    <w:rsid w:val="00A24D49"/>
    <w:rsid w:val="00A24E23"/>
    <w:rsid w:val="00A24EC7"/>
    <w:rsid w:val="00A250B7"/>
    <w:rsid w:val="00A2534D"/>
    <w:rsid w:val="00A25380"/>
    <w:rsid w:val="00A25602"/>
    <w:rsid w:val="00A25666"/>
    <w:rsid w:val="00A2566C"/>
    <w:rsid w:val="00A25CAB"/>
    <w:rsid w:val="00A25F05"/>
    <w:rsid w:val="00A260D2"/>
    <w:rsid w:val="00A2636D"/>
    <w:rsid w:val="00A26439"/>
    <w:rsid w:val="00A26491"/>
    <w:rsid w:val="00A264C4"/>
    <w:rsid w:val="00A26F58"/>
    <w:rsid w:val="00A27774"/>
    <w:rsid w:val="00A27D4A"/>
    <w:rsid w:val="00A27F4A"/>
    <w:rsid w:val="00A30562"/>
    <w:rsid w:val="00A305B7"/>
    <w:rsid w:val="00A30B2D"/>
    <w:rsid w:val="00A30BA0"/>
    <w:rsid w:val="00A30BBF"/>
    <w:rsid w:val="00A311AE"/>
    <w:rsid w:val="00A312A6"/>
    <w:rsid w:val="00A3130E"/>
    <w:rsid w:val="00A315DE"/>
    <w:rsid w:val="00A3193B"/>
    <w:rsid w:val="00A3197E"/>
    <w:rsid w:val="00A323DC"/>
    <w:rsid w:val="00A324CF"/>
    <w:rsid w:val="00A326F3"/>
    <w:rsid w:val="00A32E8B"/>
    <w:rsid w:val="00A32ED6"/>
    <w:rsid w:val="00A332CE"/>
    <w:rsid w:val="00A33776"/>
    <w:rsid w:val="00A3380C"/>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9D3"/>
    <w:rsid w:val="00A3710A"/>
    <w:rsid w:val="00A37A3A"/>
    <w:rsid w:val="00A37C1B"/>
    <w:rsid w:val="00A37CBA"/>
    <w:rsid w:val="00A37E09"/>
    <w:rsid w:val="00A40048"/>
    <w:rsid w:val="00A401F9"/>
    <w:rsid w:val="00A409ED"/>
    <w:rsid w:val="00A40D8E"/>
    <w:rsid w:val="00A4118D"/>
    <w:rsid w:val="00A411C7"/>
    <w:rsid w:val="00A41A50"/>
    <w:rsid w:val="00A41B60"/>
    <w:rsid w:val="00A41D35"/>
    <w:rsid w:val="00A41DED"/>
    <w:rsid w:val="00A41E33"/>
    <w:rsid w:val="00A41E3A"/>
    <w:rsid w:val="00A41F3C"/>
    <w:rsid w:val="00A42245"/>
    <w:rsid w:val="00A4245A"/>
    <w:rsid w:val="00A425E2"/>
    <w:rsid w:val="00A429D6"/>
    <w:rsid w:val="00A42A85"/>
    <w:rsid w:val="00A42D07"/>
    <w:rsid w:val="00A42D85"/>
    <w:rsid w:val="00A43319"/>
    <w:rsid w:val="00A4346C"/>
    <w:rsid w:val="00A4371A"/>
    <w:rsid w:val="00A4385D"/>
    <w:rsid w:val="00A43C55"/>
    <w:rsid w:val="00A4435F"/>
    <w:rsid w:val="00A44802"/>
    <w:rsid w:val="00A44813"/>
    <w:rsid w:val="00A4485A"/>
    <w:rsid w:val="00A44B43"/>
    <w:rsid w:val="00A44B89"/>
    <w:rsid w:val="00A44D4B"/>
    <w:rsid w:val="00A4503E"/>
    <w:rsid w:val="00A450C0"/>
    <w:rsid w:val="00A45163"/>
    <w:rsid w:val="00A452E5"/>
    <w:rsid w:val="00A4539A"/>
    <w:rsid w:val="00A453DD"/>
    <w:rsid w:val="00A45420"/>
    <w:rsid w:val="00A45434"/>
    <w:rsid w:val="00A45468"/>
    <w:rsid w:val="00A4586C"/>
    <w:rsid w:val="00A458F6"/>
    <w:rsid w:val="00A45D21"/>
    <w:rsid w:val="00A45D49"/>
    <w:rsid w:val="00A471A8"/>
    <w:rsid w:val="00A4791B"/>
    <w:rsid w:val="00A4793C"/>
    <w:rsid w:val="00A47C1D"/>
    <w:rsid w:val="00A50245"/>
    <w:rsid w:val="00A507E1"/>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D7D"/>
    <w:rsid w:val="00A52F43"/>
    <w:rsid w:val="00A533C8"/>
    <w:rsid w:val="00A533E4"/>
    <w:rsid w:val="00A5398A"/>
    <w:rsid w:val="00A539A5"/>
    <w:rsid w:val="00A539D4"/>
    <w:rsid w:val="00A53D4C"/>
    <w:rsid w:val="00A53DA0"/>
    <w:rsid w:val="00A5404D"/>
    <w:rsid w:val="00A54137"/>
    <w:rsid w:val="00A5421A"/>
    <w:rsid w:val="00A54367"/>
    <w:rsid w:val="00A54A42"/>
    <w:rsid w:val="00A54B06"/>
    <w:rsid w:val="00A54D39"/>
    <w:rsid w:val="00A55074"/>
    <w:rsid w:val="00A554E5"/>
    <w:rsid w:val="00A555A7"/>
    <w:rsid w:val="00A55708"/>
    <w:rsid w:val="00A55728"/>
    <w:rsid w:val="00A557B0"/>
    <w:rsid w:val="00A55EEB"/>
    <w:rsid w:val="00A56306"/>
    <w:rsid w:val="00A566AB"/>
    <w:rsid w:val="00A56C50"/>
    <w:rsid w:val="00A5765D"/>
    <w:rsid w:val="00A579BD"/>
    <w:rsid w:val="00A600B3"/>
    <w:rsid w:val="00A60692"/>
    <w:rsid w:val="00A606DC"/>
    <w:rsid w:val="00A607CB"/>
    <w:rsid w:val="00A6085C"/>
    <w:rsid w:val="00A60A3B"/>
    <w:rsid w:val="00A60B28"/>
    <w:rsid w:val="00A60C6C"/>
    <w:rsid w:val="00A61058"/>
    <w:rsid w:val="00A6119F"/>
    <w:rsid w:val="00A6122A"/>
    <w:rsid w:val="00A6139D"/>
    <w:rsid w:val="00A616B0"/>
    <w:rsid w:val="00A61B96"/>
    <w:rsid w:val="00A61BBB"/>
    <w:rsid w:val="00A61E54"/>
    <w:rsid w:val="00A61F45"/>
    <w:rsid w:val="00A6203C"/>
    <w:rsid w:val="00A62117"/>
    <w:rsid w:val="00A623C7"/>
    <w:rsid w:val="00A62609"/>
    <w:rsid w:val="00A62691"/>
    <w:rsid w:val="00A62B6E"/>
    <w:rsid w:val="00A62BE3"/>
    <w:rsid w:val="00A62D4A"/>
    <w:rsid w:val="00A6351F"/>
    <w:rsid w:val="00A63646"/>
    <w:rsid w:val="00A6373C"/>
    <w:rsid w:val="00A63809"/>
    <w:rsid w:val="00A63EEA"/>
    <w:rsid w:val="00A64278"/>
    <w:rsid w:val="00A645E5"/>
    <w:rsid w:val="00A64A6E"/>
    <w:rsid w:val="00A64CF0"/>
    <w:rsid w:val="00A64DA4"/>
    <w:rsid w:val="00A6519F"/>
    <w:rsid w:val="00A65315"/>
    <w:rsid w:val="00A6539C"/>
    <w:rsid w:val="00A6542C"/>
    <w:rsid w:val="00A65438"/>
    <w:rsid w:val="00A65551"/>
    <w:rsid w:val="00A65741"/>
    <w:rsid w:val="00A65846"/>
    <w:rsid w:val="00A65931"/>
    <w:rsid w:val="00A65A70"/>
    <w:rsid w:val="00A65C0B"/>
    <w:rsid w:val="00A65E0B"/>
    <w:rsid w:val="00A66599"/>
    <w:rsid w:val="00A6665F"/>
    <w:rsid w:val="00A6681D"/>
    <w:rsid w:val="00A66A3D"/>
    <w:rsid w:val="00A66F36"/>
    <w:rsid w:val="00A672CD"/>
    <w:rsid w:val="00A675C9"/>
    <w:rsid w:val="00A675FB"/>
    <w:rsid w:val="00A676D9"/>
    <w:rsid w:val="00A67AF7"/>
    <w:rsid w:val="00A67E3F"/>
    <w:rsid w:val="00A67EFC"/>
    <w:rsid w:val="00A700B9"/>
    <w:rsid w:val="00A7031E"/>
    <w:rsid w:val="00A705FE"/>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EDB"/>
    <w:rsid w:val="00A73195"/>
    <w:rsid w:val="00A735E4"/>
    <w:rsid w:val="00A73609"/>
    <w:rsid w:val="00A73803"/>
    <w:rsid w:val="00A739A7"/>
    <w:rsid w:val="00A742E0"/>
    <w:rsid w:val="00A74692"/>
    <w:rsid w:val="00A7469E"/>
    <w:rsid w:val="00A7485A"/>
    <w:rsid w:val="00A74A93"/>
    <w:rsid w:val="00A74CBA"/>
    <w:rsid w:val="00A752F7"/>
    <w:rsid w:val="00A75309"/>
    <w:rsid w:val="00A7546F"/>
    <w:rsid w:val="00A75A52"/>
    <w:rsid w:val="00A75A9E"/>
    <w:rsid w:val="00A75D69"/>
    <w:rsid w:val="00A760DF"/>
    <w:rsid w:val="00A7618B"/>
    <w:rsid w:val="00A7629D"/>
    <w:rsid w:val="00A7640B"/>
    <w:rsid w:val="00A765EB"/>
    <w:rsid w:val="00A766B5"/>
    <w:rsid w:val="00A766C9"/>
    <w:rsid w:val="00A767E0"/>
    <w:rsid w:val="00A7690A"/>
    <w:rsid w:val="00A76DA8"/>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168F"/>
    <w:rsid w:val="00A81CA9"/>
    <w:rsid w:val="00A81CF3"/>
    <w:rsid w:val="00A81D91"/>
    <w:rsid w:val="00A81F29"/>
    <w:rsid w:val="00A82035"/>
    <w:rsid w:val="00A82614"/>
    <w:rsid w:val="00A83346"/>
    <w:rsid w:val="00A836EC"/>
    <w:rsid w:val="00A83BD0"/>
    <w:rsid w:val="00A83D81"/>
    <w:rsid w:val="00A84253"/>
    <w:rsid w:val="00A8428E"/>
    <w:rsid w:val="00A84420"/>
    <w:rsid w:val="00A84673"/>
    <w:rsid w:val="00A84873"/>
    <w:rsid w:val="00A84CFF"/>
    <w:rsid w:val="00A84DED"/>
    <w:rsid w:val="00A852D4"/>
    <w:rsid w:val="00A85379"/>
    <w:rsid w:val="00A85386"/>
    <w:rsid w:val="00A85495"/>
    <w:rsid w:val="00A85798"/>
    <w:rsid w:val="00A858C3"/>
    <w:rsid w:val="00A859DC"/>
    <w:rsid w:val="00A85A41"/>
    <w:rsid w:val="00A85D4E"/>
    <w:rsid w:val="00A85F08"/>
    <w:rsid w:val="00A8609D"/>
    <w:rsid w:val="00A8617E"/>
    <w:rsid w:val="00A862A0"/>
    <w:rsid w:val="00A86578"/>
    <w:rsid w:val="00A866E2"/>
    <w:rsid w:val="00A8680A"/>
    <w:rsid w:val="00A8692A"/>
    <w:rsid w:val="00A86EA7"/>
    <w:rsid w:val="00A8742B"/>
    <w:rsid w:val="00A87551"/>
    <w:rsid w:val="00A876CC"/>
    <w:rsid w:val="00A87E7F"/>
    <w:rsid w:val="00A87EC2"/>
    <w:rsid w:val="00A90149"/>
    <w:rsid w:val="00A90490"/>
    <w:rsid w:val="00A90588"/>
    <w:rsid w:val="00A90A53"/>
    <w:rsid w:val="00A90B57"/>
    <w:rsid w:val="00A91244"/>
    <w:rsid w:val="00A9131F"/>
    <w:rsid w:val="00A91681"/>
    <w:rsid w:val="00A91774"/>
    <w:rsid w:val="00A91C2D"/>
    <w:rsid w:val="00A91C7F"/>
    <w:rsid w:val="00A92066"/>
    <w:rsid w:val="00A92516"/>
    <w:rsid w:val="00A926B5"/>
    <w:rsid w:val="00A92776"/>
    <w:rsid w:val="00A93181"/>
    <w:rsid w:val="00A9322F"/>
    <w:rsid w:val="00A9351E"/>
    <w:rsid w:val="00A93660"/>
    <w:rsid w:val="00A93695"/>
    <w:rsid w:val="00A938E6"/>
    <w:rsid w:val="00A93980"/>
    <w:rsid w:val="00A93A9E"/>
    <w:rsid w:val="00A93B33"/>
    <w:rsid w:val="00A93C7D"/>
    <w:rsid w:val="00A93CCF"/>
    <w:rsid w:val="00A94167"/>
    <w:rsid w:val="00A942C9"/>
    <w:rsid w:val="00A943BE"/>
    <w:rsid w:val="00A9480F"/>
    <w:rsid w:val="00A949CA"/>
    <w:rsid w:val="00A94E4E"/>
    <w:rsid w:val="00A94EB6"/>
    <w:rsid w:val="00A95414"/>
    <w:rsid w:val="00A95514"/>
    <w:rsid w:val="00A956A9"/>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651"/>
    <w:rsid w:val="00AA0706"/>
    <w:rsid w:val="00AA087E"/>
    <w:rsid w:val="00AA08BD"/>
    <w:rsid w:val="00AA0B7F"/>
    <w:rsid w:val="00AA0B9E"/>
    <w:rsid w:val="00AA0EBC"/>
    <w:rsid w:val="00AA1087"/>
    <w:rsid w:val="00AA161A"/>
    <w:rsid w:val="00AA186C"/>
    <w:rsid w:val="00AA199F"/>
    <w:rsid w:val="00AA1B82"/>
    <w:rsid w:val="00AA1CBE"/>
    <w:rsid w:val="00AA1D98"/>
    <w:rsid w:val="00AA1DA5"/>
    <w:rsid w:val="00AA1E51"/>
    <w:rsid w:val="00AA22E4"/>
    <w:rsid w:val="00AA247C"/>
    <w:rsid w:val="00AA25A9"/>
    <w:rsid w:val="00AA25EE"/>
    <w:rsid w:val="00AA25FB"/>
    <w:rsid w:val="00AA264A"/>
    <w:rsid w:val="00AA26D9"/>
    <w:rsid w:val="00AA2740"/>
    <w:rsid w:val="00AA278A"/>
    <w:rsid w:val="00AA2928"/>
    <w:rsid w:val="00AA29B0"/>
    <w:rsid w:val="00AA2B62"/>
    <w:rsid w:val="00AA2F7A"/>
    <w:rsid w:val="00AA30AD"/>
    <w:rsid w:val="00AA3182"/>
    <w:rsid w:val="00AA3183"/>
    <w:rsid w:val="00AA3562"/>
    <w:rsid w:val="00AA3577"/>
    <w:rsid w:val="00AA3646"/>
    <w:rsid w:val="00AA38BE"/>
    <w:rsid w:val="00AA400C"/>
    <w:rsid w:val="00AA4131"/>
    <w:rsid w:val="00AA4605"/>
    <w:rsid w:val="00AA4729"/>
    <w:rsid w:val="00AA48B1"/>
    <w:rsid w:val="00AA4BA8"/>
    <w:rsid w:val="00AA5004"/>
    <w:rsid w:val="00AA51AD"/>
    <w:rsid w:val="00AA526E"/>
    <w:rsid w:val="00AA591E"/>
    <w:rsid w:val="00AA5A92"/>
    <w:rsid w:val="00AA5DF4"/>
    <w:rsid w:val="00AA6129"/>
    <w:rsid w:val="00AA64BE"/>
    <w:rsid w:val="00AA64FC"/>
    <w:rsid w:val="00AA65C9"/>
    <w:rsid w:val="00AA66CB"/>
    <w:rsid w:val="00AA6774"/>
    <w:rsid w:val="00AA6B62"/>
    <w:rsid w:val="00AA6CCD"/>
    <w:rsid w:val="00AA6E8B"/>
    <w:rsid w:val="00AA7D24"/>
    <w:rsid w:val="00AB00E1"/>
    <w:rsid w:val="00AB0210"/>
    <w:rsid w:val="00AB02E1"/>
    <w:rsid w:val="00AB0399"/>
    <w:rsid w:val="00AB07C2"/>
    <w:rsid w:val="00AB0A32"/>
    <w:rsid w:val="00AB0B90"/>
    <w:rsid w:val="00AB0E56"/>
    <w:rsid w:val="00AB0ED5"/>
    <w:rsid w:val="00AB13F0"/>
    <w:rsid w:val="00AB173D"/>
    <w:rsid w:val="00AB18AC"/>
    <w:rsid w:val="00AB19FF"/>
    <w:rsid w:val="00AB1A0A"/>
    <w:rsid w:val="00AB1AAA"/>
    <w:rsid w:val="00AB1C40"/>
    <w:rsid w:val="00AB1EB7"/>
    <w:rsid w:val="00AB226F"/>
    <w:rsid w:val="00AB25E2"/>
    <w:rsid w:val="00AB2740"/>
    <w:rsid w:val="00AB2A23"/>
    <w:rsid w:val="00AB2E8B"/>
    <w:rsid w:val="00AB3080"/>
    <w:rsid w:val="00AB384D"/>
    <w:rsid w:val="00AB3A15"/>
    <w:rsid w:val="00AB3A72"/>
    <w:rsid w:val="00AB3CEF"/>
    <w:rsid w:val="00AB43BA"/>
    <w:rsid w:val="00AB4519"/>
    <w:rsid w:val="00AB4A0A"/>
    <w:rsid w:val="00AB4ECC"/>
    <w:rsid w:val="00AB4F0F"/>
    <w:rsid w:val="00AB5041"/>
    <w:rsid w:val="00AB5065"/>
    <w:rsid w:val="00AB5119"/>
    <w:rsid w:val="00AB53E3"/>
    <w:rsid w:val="00AB5460"/>
    <w:rsid w:val="00AB5530"/>
    <w:rsid w:val="00AB5625"/>
    <w:rsid w:val="00AB58CF"/>
    <w:rsid w:val="00AB5A02"/>
    <w:rsid w:val="00AB607B"/>
    <w:rsid w:val="00AB60E2"/>
    <w:rsid w:val="00AB615D"/>
    <w:rsid w:val="00AB648B"/>
    <w:rsid w:val="00AB6582"/>
    <w:rsid w:val="00AB6601"/>
    <w:rsid w:val="00AB674E"/>
    <w:rsid w:val="00AB6844"/>
    <w:rsid w:val="00AB69CE"/>
    <w:rsid w:val="00AB6B49"/>
    <w:rsid w:val="00AB6D79"/>
    <w:rsid w:val="00AB6FA5"/>
    <w:rsid w:val="00AB6FBC"/>
    <w:rsid w:val="00AB709E"/>
    <w:rsid w:val="00AB7127"/>
    <w:rsid w:val="00AB755D"/>
    <w:rsid w:val="00AB762C"/>
    <w:rsid w:val="00AB77BC"/>
    <w:rsid w:val="00AB7806"/>
    <w:rsid w:val="00AB7913"/>
    <w:rsid w:val="00AB7BF6"/>
    <w:rsid w:val="00AB7C89"/>
    <w:rsid w:val="00AB7FFA"/>
    <w:rsid w:val="00AC0104"/>
    <w:rsid w:val="00AC02C1"/>
    <w:rsid w:val="00AC0317"/>
    <w:rsid w:val="00AC0570"/>
    <w:rsid w:val="00AC0738"/>
    <w:rsid w:val="00AC087F"/>
    <w:rsid w:val="00AC08BA"/>
    <w:rsid w:val="00AC0A71"/>
    <w:rsid w:val="00AC0AB6"/>
    <w:rsid w:val="00AC10AD"/>
    <w:rsid w:val="00AC163F"/>
    <w:rsid w:val="00AC1E55"/>
    <w:rsid w:val="00AC267E"/>
    <w:rsid w:val="00AC2784"/>
    <w:rsid w:val="00AC2E27"/>
    <w:rsid w:val="00AC361D"/>
    <w:rsid w:val="00AC3D06"/>
    <w:rsid w:val="00AC3E6F"/>
    <w:rsid w:val="00AC3ED0"/>
    <w:rsid w:val="00AC4022"/>
    <w:rsid w:val="00AC40E7"/>
    <w:rsid w:val="00AC429F"/>
    <w:rsid w:val="00AC482E"/>
    <w:rsid w:val="00AC486C"/>
    <w:rsid w:val="00AC4C85"/>
    <w:rsid w:val="00AC4E78"/>
    <w:rsid w:val="00AC5075"/>
    <w:rsid w:val="00AC54D5"/>
    <w:rsid w:val="00AC5820"/>
    <w:rsid w:val="00AC5B50"/>
    <w:rsid w:val="00AC5CBC"/>
    <w:rsid w:val="00AC60B4"/>
    <w:rsid w:val="00AC6585"/>
    <w:rsid w:val="00AC67B6"/>
    <w:rsid w:val="00AC696B"/>
    <w:rsid w:val="00AC6C07"/>
    <w:rsid w:val="00AC6CE2"/>
    <w:rsid w:val="00AC6CEA"/>
    <w:rsid w:val="00AC753A"/>
    <w:rsid w:val="00AC76CF"/>
    <w:rsid w:val="00AC7D98"/>
    <w:rsid w:val="00AD00C5"/>
    <w:rsid w:val="00AD02D1"/>
    <w:rsid w:val="00AD09F3"/>
    <w:rsid w:val="00AD165F"/>
    <w:rsid w:val="00AD16D3"/>
    <w:rsid w:val="00AD181F"/>
    <w:rsid w:val="00AD1A40"/>
    <w:rsid w:val="00AD24F9"/>
    <w:rsid w:val="00AD2794"/>
    <w:rsid w:val="00AD27FC"/>
    <w:rsid w:val="00AD2DC5"/>
    <w:rsid w:val="00AD2EB8"/>
    <w:rsid w:val="00AD303E"/>
    <w:rsid w:val="00AD3455"/>
    <w:rsid w:val="00AD382F"/>
    <w:rsid w:val="00AD3A88"/>
    <w:rsid w:val="00AD3A8B"/>
    <w:rsid w:val="00AD3CAD"/>
    <w:rsid w:val="00AD3E02"/>
    <w:rsid w:val="00AD4256"/>
    <w:rsid w:val="00AD448A"/>
    <w:rsid w:val="00AD4813"/>
    <w:rsid w:val="00AD4B09"/>
    <w:rsid w:val="00AD53C8"/>
    <w:rsid w:val="00AD5839"/>
    <w:rsid w:val="00AD596B"/>
    <w:rsid w:val="00AD59C6"/>
    <w:rsid w:val="00AD5A99"/>
    <w:rsid w:val="00AD5D76"/>
    <w:rsid w:val="00AD641E"/>
    <w:rsid w:val="00AD6639"/>
    <w:rsid w:val="00AD686E"/>
    <w:rsid w:val="00AD68D2"/>
    <w:rsid w:val="00AD69FF"/>
    <w:rsid w:val="00AD6A3B"/>
    <w:rsid w:val="00AD6B0B"/>
    <w:rsid w:val="00AD6C49"/>
    <w:rsid w:val="00AD702B"/>
    <w:rsid w:val="00AD708B"/>
    <w:rsid w:val="00AD7187"/>
    <w:rsid w:val="00AD72BD"/>
    <w:rsid w:val="00AD72E6"/>
    <w:rsid w:val="00AD75E0"/>
    <w:rsid w:val="00AD79D9"/>
    <w:rsid w:val="00AD7C95"/>
    <w:rsid w:val="00AD7D61"/>
    <w:rsid w:val="00AD7E22"/>
    <w:rsid w:val="00AD7FCD"/>
    <w:rsid w:val="00AE03D1"/>
    <w:rsid w:val="00AE040E"/>
    <w:rsid w:val="00AE0645"/>
    <w:rsid w:val="00AE0DA9"/>
    <w:rsid w:val="00AE10D6"/>
    <w:rsid w:val="00AE1203"/>
    <w:rsid w:val="00AE122D"/>
    <w:rsid w:val="00AE141E"/>
    <w:rsid w:val="00AE149D"/>
    <w:rsid w:val="00AE1BC0"/>
    <w:rsid w:val="00AE1D63"/>
    <w:rsid w:val="00AE1DC2"/>
    <w:rsid w:val="00AE22C3"/>
    <w:rsid w:val="00AE2866"/>
    <w:rsid w:val="00AE2BED"/>
    <w:rsid w:val="00AE2C18"/>
    <w:rsid w:val="00AE2D94"/>
    <w:rsid w:val="00AE306D"/>
    <w:rsid w:val="00AE3691"/>
    <w:rsid w:val="00AE37B4"/>
    <w:rsid w:val="00AE3894"/>
    <w:rsid w:val="00AE3946"/>
    <w:rsid w:val="00AE3A21"/>
    <w:rsid w:val="00AE3A68"/>
    <w:rsid w:val="00AE3C2A"/>
    <w:rsid w:val="00AE3DE1"/>
    <w:rsid w:val="00AE3F18"/>
    <w:rsid w:val="00AE3F96"/>
    <w:rsid w:val="00AE40CF"/>
    <w:rsid w:val="00AE43E0"/>
    <w:rsid w:val="00AE49E0"/>
    <w:rsid w:val="00AE4A7F"/>
    <w:rsid w:val="00AE4AE5"/>
    <w:rsid w:val="00AE4F50"/>
    <w:rsid w:val="00AE52E9"/>
    <w:rsid w:val="00AE5439"/>
    <w:rsid w:val="00AE55F2"/>
    <w:rsid w:val="00AE5674"/>
    <w:rsid w:val="00AE56E2"/>
    <w:rsid w:val="00AE57FF"/>
    <w:rsid w:val="00AE5E1A"/>
    <w:rsid w:val="00AE601B"/>
    <w:rsid w:val="00AE60FF"/>
    <w:rsid w:val="00AE61B2"/>
    <w:rsid w:val="00AE6CD5"/>
    <w:rsid w:val="00AE6CDE"/>
    <w:rsid w:val="00AE6D07"/>
    <w:rsid w:val="00AE6E62"/>
    <w:rsid w:val="00AE6E65"/>
    <w:rsid w:val="00AE6F3E"/>
    <w:rsid w:val="00AE7740"/>
    <w:rsid w:val="00AE77C4"/>
    <w:rsid w:val="00AE78D1"/>
    <w:rsid w:val="00AE7B58"/>
    <w:rsid w:val="00AE7E07"/>
    <w:rsid w:val="00AE7E11"/>
    <w:rsid w:val="00AE7EF2"/>
    <w:rsid w:val="00AE7F89"/>
    <w:rsid w:val="00AF01F2"/>
    <w:rsid w:val="00AF0447"/>
    <w:rsid w:val="00AF05A3"/>
    <w:rsid w:val="00AF05A4"/>
    <w:rsid w:val="00AF05D1"/>
    <w:rsid w:val="00AF093D"/>
    <w:rsid w:val="00AF0A6B"/>
    <w:rsid w:val="00AF0E04"/>
    <w:rsid w:val="00AF139F"/>
    <w:rsid w:val="00AF1449"/>
    <w:rsid w:val="00AF1CC8"/>
    <w:rsid w:val="00AF1E72"/>
    <w:rsid w:val="00AF2106"/>
    <w:rsid w:val="00AF2891"/>
    <w:rsid w:val="00AF290D"/>
    <w:rsid w:val="00AF2D54"/>
    <w:rsid w:val="00AF2DCF"/>
    <w:rsid w:val="00AF3458"/>
    <w:rsid w:val="00AF34C9"/>
    <w:rsid w:val="00AF35A7"/>
    <w:rsid w:val="00AF37B2"/>
    <w:rsid w:val="00AF39C7"/>
    <w:rsid w:val="00AF3F7B"/>
    <w:rsid w:val="00AF408D"/>
    <w:rsid w:val="00AF41B5"/>
    <w:rsid w:val="00AF4233"/>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7D"/>
    <w:rsid w:val="00AF5EC6"/>
    <w:rsid w:val="00AF6077"/>
    <w:rsid w:val="00AF63AC"/>
    <w:rsid w:val="00AF6780"/>
    <w:rsid w:val="00AF68D8"/>
    <w:rsid w:val="00AF68DB"/>
    <w:rsid w:val="00AF6C38"/>
    <w:rsid w:val="00AF6E8A"/>
    <w:rsid w:val="00AF6F07"/>
    <w:rsid w:val="00AF7118"/>
    <w:rsid w:val="00AF7213"/>
    <w:rsid w:val="00AF7771"/>
    <w:rsid w:val="00AF7D92"/>
    <w:rsid w:val="00AF7DE9"/>
    <w:rsid w:val="00AF7FCB"/>
    <w:rsid w:val="00B0025F"/>
    <w:rsid w:val="00B00DF2"/>
    <w:rsid w:val="00B011CC"/>
    <w:rsid w:val="00B013CA"/>
    <w:rsid w:val="00B01B9B"/>
    <w:rsid w:val="00B01EB0"/>
    <w:rsid w:val="00B022C9"/>
    <w:rsid w:val="00B02313"/>
    <w:rsid w:val="00B0253D"/>
    <w:rsid w:val="00B025B1"/>
    <w:rsid w:val="00B0261D"/>
    <w:rsid w:val="00B02653"/>
    <w:rsid w:val="00B02666"/>
    <w:rsid w:val="00B028B9"/>
    <w:rsid w:val="00B02BBC"/>
    <w:rsid w:val="00B02DD8"/>
    <w:rsid w:val="00B02E13"/>
    <w:rsid w:val="00B031E1"/>
    <w:rsid w:val="00B033FA"/>
    <w:rsid w:val="00B03AC6"/>
    <w:rsid w:val="00B03B43"/>
    <w:rsid w:val="00B04048"/>
    <w:rsid w:val="00B04C51"/>
    <w:rsid w:val="00B04D83"/>
    <w:rsid w:val="00B04F3D"/>
    <w:rsid w:val="00B055DF"/>
    <w:rsid w:val="00B05702"/>
    <w:rsid w:val="00B05C14"/>
    <w:rsid w:val="00B05E22"/>
    <w:rsid w:val="00B06DD9"/>
    <w:rsid w:val="00B06E69"/>
    <w:rsid w:val="00B06ECD"/>
    <w:rsid w:val="00B0704C"/>
    <w:rsid w:val="00B07060"/>
    <w:rsid w:val="00B070DC"/>
    <w:rsid w:val="00B071C1"/>
    <w:rsid w:val="00B07705"/>
    <w:rsid w:val="00B07C9F"/>
    <w:rsid w:val="00B07CD6"/>
    <w:rsid w:val="00B07D9F"/>
    <w:rsid w:val="00B07E3A"/>
    <w:rsid w:val="00B07E52"/>
    <w:rsid w:val="00B10010"/>
    <w:rsid w:val="00B102DD"/>
    <w:rsid w:val="00B102F2"/>
    <w:rsid w:val="00B110FD"/>
    <w:rsid w:val="00B112FE"/>
    <w:rsid w:val="00B115E4"/>
    <w:rsid w:val="00B11775"/>
    <w:rsid w:val="00B11F48"/>
    <w:rsid w:val="00B12066"/>
    <w:rsid w:val="00B1265F"/>
    <w:rsid w:val="00B129C8"/>
    <w:rsid w:val="00B12B3F"/>
    <w:rsid w:val="00B12F75"/>
    <w:rsid w:val="00B1302D"/>
    <w:rsid w:val="00B130BD"/>
    <w:rsid w:val="00B131AB"/>
    <w:rsid w:val="00B13236"/>
    <w:rsid w:val="00B1330C"/>
    <w:rsid w:val="00B134E6"/>
    <w:rsid w:val="00B1390B"/>
    <w:rsid w:val="00B1410E"/>
    <w:rsid w:val="00B1513F"/>
    <w:rsid w:val="00B152D5"/>
    <w:rsid w:val="00B152F4"/>
    <w:rsid w:val="00B1568A"/>
    <w:rsid w:val="00B15802"/>
    <w:rsid w:val="00B158F4"/>
    <w:rsid w:val="00B159FD"/>
    <w:rsid w:val="00B15B89"/>
    <w:rsid w:val="00B15DD0"/>
    <w:rsid w:val="00B16119"/>
    <w:rsid w:val="00B1657E"/>
    <w:rsid w:val="00B165C7"/>
    <w:rsid w:val="00B16A8D"/>
    <w:rsid w:val="00B16D87"/>
    <w:rsid w:val="00B170DC"/>
    <w:rsid w:val="00B171A1"/>
    <w:rsid w:val="00B173BF"/>
    <w:rsid w:val="00B1746F"/>
    <w:rsid w:val="00B17BC2"/>
    <w:rsid w:val="00B17C36"/>
    <w:rsid w:val="00B17F09"/>
    <w:rsid w:val="00B201F6"/>
    <w:rsid w:val="00B20725"/>
    <w:rsid w:val="00B2087E"/>
    <w:rsid w:val="00B209D7"/>
    <w:rsid w:val="00B20A0C"/>
    <w:rsid w:val="00B20ACA"/>
    <w:rsid w:val="00B20B11"/>
    <w:rsid w:val="00B20B94"/>
    <w:rsid w:val="00B20D84"/>
    <w:rsid w:val="00B21477"/>
    <w:rsid w:val="00B21540"/>
    <w:rsid w:val="00B21B99"/>
    <w:rsid w:val="00B21BB0"/>
    <w:rsid w:val="00B21C10"/>
    <w:rsid w:val="00B21D5B"/>
    <w:rsid w:val="00B21E59"/>
    <w:rsid w:val="00B2231B"/>
    <w:rsid w:val="00B2291D"/>
    <w:rsid w:val="00B22A6C"/>
    <w:rsid w:val="00B22E88"/>
    <w:rsid w:val="00B22FDC"/>
    <w:rsid w:val="00B23B59"/>
    <w:rsid w:val="00B23B5E"/>
    <w:rsid w:val="00B23B91"/>
    <w:rsid w:val="00B23D98"/>
    <w:rsid w:val="00B23DB6"/>
    <w:rsid w:val="00B23ECF"/>
    <w:rsid w:val="00B24209"/>
    <w:rsid w:val="00B245D6"/>
    <w:rsid w:val="00B248C2"/>
    <w:rsid w:val="00B248D0"/>
    <w:rsid w:val="00B2491C"/>
    <w:rsid w:val="00B24935"/>
    <w:rsid w:val="00B2494D"/>
    <w:rsid w:val="00B24BCB"/>
    <w:rsid w:val="00B24E88"/>
    <w:rsid w:val="00B250B1"/>
    <w:rsid w:val="00B254CA"/>
    <w:rsid w:val="00B25842"/>
    <w:rsid w:val="00B2628E"/>
    <w:rsid w:val="00B265AC"/>
    <w:rsid w:val="00B266B0"/>
    <w:rsid w:val="00B26EF0"/>
    <w:rsid w:val="00B26F2A"/>
    <w:rsid w:val="00B2723E"/>
    <w:rsid w:val="00B27463"/>
    <w:rsid w:val="00B274BA"/>
    <w:rsid w:val="00B27921"/>
    <w:rsid w:val="00B2794C"/>
    <w:rsid w:val="00B27A36"/>
    <w:rsid w:val="00B27E78"/>
    <w:rsid w:val="00B27FCF"/>
    <w:rsid w:val="00B3000E"/>
    <w:rsid w:val="00B3055E"/>
    <w:rsid w:val="00B305F3"/>
    <w:rsid w:val="00B3076D"/>
    <w:rsid w:val="00B3091A"/>
    <w:rsid w:val="00B30C2F"/>
    <w:rsid w:val="00B31000"/>
    <w:rsid w:val="00B3112A"/>
    <w:rsid w:val="00B3135F"/>
    <w:rsid w:val="00B3179E"/>
    <w:rsid w:val="00B3192D"/>
    <w:rsid w:val="00B31A8B"/>
    <w:rsid w:val="00B31E4B"/>
    <w:rsid w:val="00B32002"/>
    <w:rsid w:val="00B32122"/>
    <w:rsid w:val="00B324FE"/>
    <w:rsid w:val="00B326A8"/>
    <w:rsid w:val="00B3282B"/>
    <w:rsid w:val="00B3291A"/>
    <w:rsid w:val="00B329EB"/>
    <w:rsid w:val="00B32FCD"/>
    <w:rsid w:val="00B330DF"/>
    <w:rsid w:val="00B33233"/>
    <w:rsid w:val="00B33508"/>
    <w:rsid w:val="00B3377E"/>
    <w:rsid w:val="00B33FC4"/>
    <w:rsid w:val="00B341AA"/>
    <w:rsid w:val="00B34511"/>
    <w:rsid w:val="00B346C4"/>
    <w:rsid w:val="00B34C25"/>
    <w:rsid w:val="00B34E63"/>
    <w:rsid w:val="00B34EEA"/>
    <w:rsid w:val="00B35261"/>
    <w:rsid w:val="00B35396"/>
    <w:rsid w:val="00B35428"/>
    <w:rsid w:val="00B355F4"/>
    <w:rsid w:val="00B3580B"/>
    <w:rsid w:val="00B35C32"/>
    <w:rsid w:val="00B35D12"/>
    <w:rsid w:val="00B35DA4"/>
    <w:rsid w:val="00B35E0C"/>
    <w:rsid w:val="00B3603D"/>
    <w:rsid w:val="00B36643"/>
    <w:rsid w:val="00B36DA8"/>
    <w:rsid w:val="00B370B6"/>
    <w:rsid w:val="00B37313"/>
    <w:rsid w:val="00B3745D"/>
    <w:rsid w:val="00B37571"/>
    <w:rsid w:val="00B375F4"/>
    <w:rsid w:val="00B400A0"/>
    <w:rsid w:val="00B40126"/>
    <w:rsid w:val="00B40306"/>
    <w:rsid w:val="00B403D3"/>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1EBE"/>
    <w:rsid w:val="00B422A7"/>
    <w:rsid w:val="00B424ED"/>
    <w:rsid w:val="00B4279A"/>
    <w:rsid w:val="00B429A1"/>
    <w:rsid w:val="00B42A32"/>
    <w:rsid w:val="00B42D49"/>
    <w:rsid w:val="00B42FA6"/>
    <w:rsid w:val="00B43155"/>
    <w:rsid w:val="00B43165"/>
    <w:rsid w:val="00B43573"/>
    <w:rsid w:val="00B4374E"/>
    <w:rsid w:val="00B43863"/>
    <w:rsid w:val="00B4399E"/>
    <w:rsid w:val="00B43A16"/>
    <w:rsid w:val="00B43C95"/>
    <w:rsid w:val="00B43D00"/>
    <w:rsid w:val="00B43ED3"/>
    <w:rsid w:val="00B43F68"/>
    <w:rsid w:val="00B43F77"/>
    <w:rsid w:val="00B43FC4"/>
    <w:rsid w:val="00B44106"/>
    <w:rsid w:val="00B44208"/>
    <w:rsid w:val="00B4420C"/>
    <w:rsid w:val="00B44268"/>
    <w:rsid w:val="00B44301"/>
    <w:rsid w:val="00B4485A"/>
    <w:rsid w:val="00B44AE2"/>
    <w:rsid w:val="00B44B41"/>
    <w:rsid w:val="00B44FAB"/>
    <w:rsid w:val="00B452C3"/>
    <w:rsid w:val="00B454BF"/>
    <w:rsid w:val="00B457B1"/>
    <w:rsid w:val="00B45CE1"/>
    <w:rsid w:val="00B45D2C"/>
    <w:rsid w:val="00B45D8B"/>
    <w:rsid w:val="00B46070"/>
    <w:rsid w:val="00B4612E"/>
    <w:rsid w:val="00B46198"/>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F32"/>
    <w:rsid w:val="00B50F78"/>
    <w:rsid w:val="00B5109D"/>
    <w:rsid w:val="00B514B4"/>
    <w:rsid w:val="00B51A9B"/>
    <w:rsid w:val="00B51E19"/>
    <w:rsid w:val="00B51E2F"/>
    <w:rsid w:val="00B51E85"/>
    <w:rsid w:val="00B51F5A"/>
    <w:rsid w:val="00B51FB1"/>
    <w:rsid w:val="00B52289"/>
    <w:rsid w:val="00B5239C"/>
    <w:rsid w:val="00B528D7"/>
    <w:rsid w:val="00B52B42"/>
    <w:rsid w:val="00B52C19"/>
    <w:rsid w:val="00B52CD0"/>
    <w:rsid w:val="00B52F99"/>
    <w:rsid w:val="00B52FDA"/>
    <w:rsid w:val="00B531D0"/>
    <w:rsid w:val="00B53259"/>
    <w:rsid w:val="00B53893"/>
    <w:rsid w:val="00B54074"/>
    <w:rsid w:val="00B54206"/>
    <w:rsid w:val="00B54227"/>
    <w:rsid w:val="00B54866"/>
    <w:rsid w:val="00B548C2"/>
    <w:rsid w:val="00B54B6A"/>
    <w:rsid w:val="00B54D8D"/>
    <w:rsid w:val="00B54F97"/>
    <w:rsid w:val="00B55428"/>
    <w:rsid w:val="00B55917"/>
    <w:rsid w:val="00B55ACA"/>
    <w:rsid w:val="00B55ACC"/>
    <w:rsid w:val="00B55C6D"/>
    <w:rsid w:val="00B56299"/>
    <w:rsid w:val="00B569DF"/>
    <w:rsid w:val="00B570BF"/>
    <w:rsid w:val="00B57715"/>
    <w:rsid w:val="00B578C8"/>
    <w:rsid w:val="00B57C31"/>
    <w:rsid w:val="00B57D8D"/>
    <w:rsid w:val="00B57FB5"/>
    <w:rsid w:val="00B6015D"/>
    <w:rsid w:val="00B6043F"/>
    <w:rsid w:val="00B60471"/>
    <w:rsid w:val="00B60565"/>
    <w:rsid w:val="00B608FC"/>
    <w:rsid w:val="00B60B8F"/>
    <w:rsid w:val="00B60BD9"/>
    <w:rsid w:val="00B60C26"/>
    <w:rsid w:val="00B60C9E"/>
    <w:rsid w:val="00B60D5E"/>
    <w:rsid w:val="00B610E3"/>
    <w:rsid w:val="00B618AA"/>
    <w:rsid w:val="00B61C07"/>
    <w:rsid w:val="00B61D6B"/>
    <w:rsid w:val="00B625CC"/>
    <w:rsid w:val="00B6270C"/>
    <w:rsid w:val="00B6274D"/>
    <w:rsid w:val="00B627F5"/>
    <w:rsid w:val="00B62B34"/>
    <w:rsid w:val="00B62F1F"/>
    <w:rsid w:val="00B631C5"/>
    <w:rsid w:val="00B63295"/>
    <w:rsid w:val="00B6332A"/>
    <w:rsid w:val="00B63337"/>
    <w:rsid w:val="00B634CC"/>
    <w:rsid w:val="00B6369F"/>
    <w:rsid w:val="00B637F2"/>
    <w:rsid w:val="00B63975"/>
    <w:rsid w:val="00B639D7"/>
    <w:rsid w:val="00B63D44"/>
    <w:rsid w:val="00B63FA6"/>
    <w:rsid w:val="00B64AA7"/>
    <w:rsid w:val="00B64E45"/>
    <w:rsid w:val="00B65452"/>
    <w:rsid w:val="00B658AE"/>
    <w:rsid w:val="00B65A15"/>
    <w:rsid w:val="00B65C58"/>
    <w:rsid w:val="00B66212"/>
    <w:rsid w:val="00B66489"/>
    <w:rsid w:val="00B66578"/>
    <w:rsid w:val="00B66594"/>
    <w:rsid w:val="00B66598"/>
    <w:rsid w:val="00B66664"/>
    <w:rsid w:val="00B6679B"/>
    <w:rsid w:val="00B66A07"/>
    <w:rsid w:val="00B66BAD"/>
    <w:rsid w:val="00B6722A"/>
    <w:rsid w:val="00B67331"/>
    <w:rsid w:val="00B67546"/>
    <w:rsid w:val="00B67805"/>
    <w:rsid w:val="00B678FA"/>
    <w:rsid w:val="00B67AD5"/>
    <w:rsid w:val="00B67BFC"/>
    <w:rsid w:val="00B701FE"/>
    <w:rsid w:val="00B702DB"/>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45E6"/>
    <w:rsid w:val="00B7499E"/>
    <w:rsid w:val="00B74A28"/>
    <w:rsid w:val="00B74D23"/>
    <w:rsid w:val="00B74EEB"/>
    <w:rsid w:val="00B75345"/>
    <w:rsid w:val="00B75454"/>
    <w:rsid w:val="00B7547A"/>
    <w:rsid w:val="00B75B2A"/>
    <w:rsid w:val="00B75C36"/>
    <w:rsid w:val="00B7610C"/>
    <w:rsid w:val="00B761A7"/>
    <w:rsid w:val="00B763EC"/>
    <w:rsid w:val="00B7643C"/>
    <w:rsid w:val="00B7695D"/>
    <w:rsid w:val="00B769EB"/>
    <w:rsid w:val="00B76BCD"/>
    <w:rsid w:val="00B76E5A"/>
    <w:rsid w:val="00B76EE9"/>
    <w:rsid w:val="00B76F2B"/>
    <w:rsid w:val="00B77014"/>
    <w:rsid w:val="00B77231"/>
    <w:rsid w:val="00B774F8"/>
    <w:rsid w:val="00B776CD"/>
    <w:rsid w:val="00B77880"/>
    <w:rsid w:val="00B77B84"/>
    <w:rsid w:val="00B77BC9"/>
    <w:rsid w:val="00B8006A"/>
    <w:rsid w:val="00B80372"/>
    <w:rsid w:val="00B803C7"/>
    <w:rsid w:val="00B80AB2"/>
    <w:rsid w:val="00B80D90"/>
    <w:rsid w:val="00B80E75"/>
    <w:rsid w:val="00B80F7A"/>
    <w:rsid w:val="00B8134F"/>
    <w:rsid w:val="00B816B7"/>
    <w:rsid w:val="00B81AD0"/>
    <w:rsid w:val="00B81AD6"/>
    <w:rsid w:val="00B81BC9"/>
    <w:rsid w:val="00B81F5A"/>
    <w:rsid w:val="00B81F5E"/>
    <w:rsid w:val="00B82498"/>
    <w:rsid w:val="00B82613"/>
    <w:rsid w:val="00B828B5"/>
    <w:rsid w:val="00B82947"/>
    <w:rsid w:val="00B82970"/>
    <w:rsid w:val="00B82E7A"/>
    <w:rsid w:val="00B82ED8"/>
    <w:rsid w:val="00B83642"/>
    <w:rsid w:val="00B8379A"/>
    <w:rsid w:val="00B8394F"/>
    <w:rsid w:val="00B83A24"/>
    <w:rsid w:val="00B83A72"/>
    <w:rsid w:val="00B83BC1"/>
    <w:rsid w:val="00B83E1B"/>
    <w:rsid w:val="00B8404B"/>
    <w:rsid w:val="00B84064"/>
    <w:rsid w:val="00B840DD"/>
    <w:rsid w:val="00B84588"/>
    <w:rsid w:val="00B845D0"/>
    <w:rsid w:val="00B84770"/>
    <w:rsid w:val="00B8488B"/>
    <w:rsid w:val="00B848DC"/>
    <w:rsid w:val="00B84A80"/>
    <w:rsid w:val="00B84AC1"/>
    <w:rsid w:val="00B84B6D"/>
    <w:rsid w:val="00B84BD6"/>
    <w:rsid w:val="00B84E9C"/>
    <w:rsid w:val="00B85054"/>
    <w:rsid w:val="00B853AF"/>
    <w:rsid w:val="00B85517"/>
    <w:rsid w:val="00B85522"/>
    <w:rsid w:val="00B8557D"/>
    <w:rsid w:val="00B855A3"/>
    <w:rsid w:val="00B85C07"/>
    <w:rsid w:val="00B85FD2"/>
    <w:rsid w:val="00B8601E"/>
    <w:rsid w:val="00B864A4"/>
    <w:rsid w:val="00B86599"/>
    <w:rsid w:val="00B866DE"/>
    <w:rsid w:val="00B868B8"/>
    <w:rsid w:val="00B86E98"/>
    <w:rsid w:val="00B86E9D"/>
    <w:rsid w:val="00B86EF5"/>
    <w:rsid w:val="00B871B8"/>
    <w:rsid w:val="00B87346"/>
    <w:rsid w:val="00B87801"/>
    <w:rsid w:val="00B87873"/>
    <w:rsid w:val="00B879A5"/>
    <w:rsid w:val="00B879D0"/>
    <w:rsid w:val="00B87C8B"/>
    <w:rsid w:val="00B87FA1"/>
    <w:rsid w:val="00B90217"/>
    <w:rsid w:val="00B90E2A"/>
    <w:rsid w:val="00B90F2A"/>
    <w:rsid w:val="00B910C5"/>
    <w:rsid w:val="00B91687"/>
    <w:rsid w:val="00B9198D"/>
    <w:rsid w:val="00B91D03"/>
    <w:rsid w:val="00B91F54"/>
    <w:rsid w:val="00B926C6"/>
    <w:rsid w:val="00B929B4"/>
    <w:rsid w:val="00B92C23"/>
    <w:rsid w:val="00B92D25"/>
    <w:rsid w:val="00B93008"/>
    <w:rsid w:val="00B93160"/>
    <w:rsid w:val="00B93191"/>
    <w:rsid w:val="00B93F4D"/>
    <w:rsid w:val="00B94026"/>
    <w:rsid w:val="00B9406D"/>
    <w:rsid w:val="00B94389"/>
    <w:rsid w:val="00B94501"/>
    <w:rsid w:val="00B946A3"/>
    <w:rsid w:val="00B94862"/>
    <w:rsid w:val="00B94B83"/>
    <w:rsid w:val="00B94BA7"/>
    <w:rsid w:val="00B94E0E"/>
    <w:rsid w:val="00B94EB5"/>
    <w:rsid w:val="00B953AB"/>
    <w:rsid w:val="00B95733"/>
    <w:rsid w:val="00B95838"/>
    <w:rsid w:val="00B95F81"/>
    <w:rsid w:val="00B962E6"/>
    <w:rsid w:val="00B963AD"/>
    <w:rsid w:val="00B96413"/>
    <w:rsid w:val="00B9658C"/>
    <w:rsid w:val="00B9679B"/>
    <w:rsid w:val="00B976B9"/>
    <w:rsid w:val="00B97CA3"/>
    <w:rsid w:val="00BA023F"/>
    <w:rsid w:val="00BA080C"/>
    <w:rsid w:val="00BA0972"/>
    <w:rsid w:val="00BA097E"/>
    <w:rsid w:val="00BA0A2A"/>
    <w:rsid w:val="00BA106D"/>
    <w:rsid w:val="00BA1090"/>
    <w:rsid w:val="00BA1104"/>
    <w:rsid w:val="00BA1292"/>
    <w:rsid w:val="00BA1296"/>
    <w:rsid w:val="00BA1564"/>
    <w:rsid w:val="00BA174D"/>
    <w:rsid w:val="00BA17E8"/>
    <w:rsid w:val="00BA1872"/>
    <w:rsid w:val="00BA1894"/>
    <w:rsid w:val="00BA1913"/>
    <w:rsid w:val="00BA1BD2"/>
    <w:rsid w:val="00BA1C41"/>
    <w:rsid w:val="00BA1D9C"/>
    <w:rsid w:val="00BA1E54"/>
    <w:rsid w:val="00BA2377"/>
    <w:rsid w:val="00BA242B"/>
    <w:rsid w:val="00BA2AD8"/>
    <w:rsid w:val="00BA2B86"/>
    <w:rsid w:val="00BA2BC9"/>
    <w:rsid w:val="00BA2C14"/>
    <w:rsid w:val="00BA2CF9"/>
    <w:rsid w:val="00BA3725"/>
    <w:rsid w:val="00BA3BE6"/>
    <w:rsid w:val="00BA3C73"/>
    <w:rsid w:val="00BA3DED"/>
    <w:rsid w:val="00BA41F1"/>
    <w:rsid w:val="00BA4288"/>
    <w:rsid w:val="00BA431A"/>
    <w:rsid w:val="00BA4544"/>
    <w:rsid w:val="00BA4641"/>
    <w:rsid w:val="00BA48FE"/>
    <w:rsid w:val="00BA4922"/>
    <w:rsid w:val="00BA4A54"/>
    <w:rsid w:val="00BA4BFD"/>
    <w:rsid w:val="00BA50A7"/>
    <w:rsid w:val="00BA52DB"/>
    <w:rsid w:val="00BA5301"/>
    <w:rsid w:val="00BA5310"/>
    <w:rsid w:val="00BA5886"/>
    <w:rsid w:val="00BA5DF5"/>
    <w:rsid w:val="00BA6180"/>
    <w:rsid w:val="00BA622E"/>
    <w:rsid w:val="00BA640A"/>
    <w:rsid w:val="00BA64A0"/>
    <w:rsid w:val="00BA6986"/>
    <w:rsid w:val="00BA6D4E"/>
    <w:rsid w:val="00BA6F53"/>
    <w:rsid w:val="00BA7205"/>
    <w:rsid w:val="00BA75E0"/>
    <w:rsid w:val="00BA7601"/>
    <w:rsid w:val="00BA76A9"/>
    <w:rsid w:val="00BA7728"/>
    <w:rsid w:val="00BA77C5"/>
    <w:rsid w:val="00BA77FC"/>
    <w:rsid w:val="00BA79DC"/>
    <w:rsid w:val="00BA7A00"/>
    <w:rsid w:val="00BA7C20"/>
    <w:rsid w:val="00BA7F75"/>
    <w:rsid w:val="00BB01D0"/>
    <w:rsid w:val="00BB033B"/>
    <w:rsid w:val="00BB0595"/>
    <w:rsid w:val="00BB082A"/>
    <w:rsid w:val="00BB0C08"/>
    <w:rsid w:val="00BB0CB7"/>
    <w:rsid w:val="00BB0F02"/>
    <w:rsid w:val="00BB0F6A"/>
    <w:rsid w:val="00BB1005"/>
    <w:rsid w:val="00BB100A"/>
    <w:rsid w:val="00BB10FC"/>
    <w:rsid w:val="00BB117E"/>
    <w:rsid w:val="00BB11F9"/>
    <w:rsid w:val="00BB136D"/>
    <w:rsid w:val="00BB14C9"/>
    <w:rsid w:val="00BB186C"/>
    <w:rsid w:val="00BB1898"/>
    <w:rsid w:val="00BB1D64"/>
    <w:rsid w:val="00BB1EC3"/>
    <w:rsid w:val="00BB1ECB"/>
    <w:rsid w:val="00BB2A06"/>
    <w:rsid w:val="00BB2B13"/>
    <w:rsid w:val="00BB2F36"/>
    <w:rsid w:val="00BB311F"/>
    <w:rsid w:val="00BB3456"/>
    <w:rsid w:val="00BB35D0"/>
    <w:rsid w:val="00BB38A5"/>
    <w:rsid w:val="00BB3E2B"/>
    <w:rsid w:val="00BB429F"/>
    <w:rsid w:val="00BB47FA"/>
    <w:rsid w:val="00BB4972"/>
    <w:rsid w:val="00BB4C02"/>
    <w:rsid w:val="00BB4C8B"/>
    <w:rsid w:val="00BB4FD6"/>
    <w:rsid w:val="00BB52E4"/>
    <w:rsid w:val="00BB5A64"/>
    <w:rsid w:val="00BB5BA2"/>
    <w:rsid w:val="00BB5D1C"/>
    <w:rsid w:val="00BB5D39"/>
    <w:rsid w:val="00BB5F85"/>
    <w:rsid w:val="00BB6552"/>
    <w:rsid w:val="00BB65E0"/>
    <w:rsid w:val="00BB66ED"/>
    <w:rsid w:val="00BB6975"/>
    <w:rsid w:val="00BB69D6"/>
    <w:rsid w:val="00BB6B9B"/>
    <w:rsid w:val="00BB6D58"/>
    <w:rsid w:val="00BB727B"/>
    <w:rsid w:val="00BB754F"/>
    <w:rsid w:val="00BB75A1"/>
    <w:rsid w:val="00BB7A66"/>
    <w:rsid w:val="00BB7B7E"/>
    <w:rsid w:val="00BB7C77"/>
    <w:rsid w:val="00BB7E23"/>
    <w:rsid w:val="00BC0058"/>
    <w:rsid w:val="00BC05BA"/>
    <w:rsid w:val="00BC07D4"/>
    <w:rsid w:val="00BC0A5D"/>
    <w:rsid w:val="00BC0B5B"/>
    <w:rsid w:val="00BC0BE3"/>
    <w:rsid w:val="00BC0C54"/>
    <w:rsid w:val="00BC0D2A"/>
    <w:rsid w:val="00BC0D83"/>
    <w:rsid w:val="00BC1019"/>
    <w:rsid w:val="00BC1092"/>
    <w:rsid w:val="00BC1942"/>
    <w:rsid w:val="00BC198B"/>
    <w:rsid w:val="00BC199E"/>
    <w:rsid w:val="00BC19B5"/>
    <w:rsid w:val="00BC1AD9"/>
    <w:rsid w:val="00BC29F6"/>
    <w:rsid w:val="00BC2AD7"/>
    <w:rsid w:val="00BC2BA6"/>
    <w:rsid w:val="00BC2CEB"/>
    <w:rsid w:val="00BC2DE9"/>
    <w:rsid w:val="00BC2E96"/>
    <w:rsid w:val="00BC3257"/>
    <w:rsid w:val="00BC32E7"/>
    <w:rsid w:val="00BC37C2"/>
    <w:rsid w:val="00BC3BEE"/>
    <w:rsid w:val="00BC4213"/>
    <w:rsid w:val="00BC4642"/>
    <w:rsid w:val="00BC46F2"/>
    <w:rsid w:val="00BC474C"/>
    <w:rsid w:val="00BC4962"/>
    <w:rsid w:val="00BC4B18"/>
    <w:rsid w:val="00BC4BBF"/>
    <w:rsid w:val="00BC4C0B"/>
    <w:rsid w:val="00BC4F81"/>
    <w:rsid w:val="00BC52A6"/>
    <w:rsid w:val="00BC5670"/>
    <w:rsid w:val="00BC58B9"/>
    <w:rsid w:val="00BC6419"/>
    <w:rsid w:val="00BC660F"/>
    <w:rsid w:val="00BC67EB"/>
    <w:rsid w:val="00BC6EA4"/>
    <w:rsid w:val="00BC7011"/>
    <w:rsid w:val="00BC71B9"/>
    <w:rsid w:val="00BC74B5"/>
    <w:rsid w:val="00BC75A6"/>
    <w:rsid w:val="00BC7775"/>
    <w:rsid w:val="00BC78D4"/>
    <w:rsid w:val="00BC7998"/>
    <w:rsid w:val="00BC7AC9"/>
    <w:rsid w:val="00BC7B88"/>
    <w:rsid w:val="00BC7BEF"/>
    <w:rsid w:val="00BD001A"/>
    <w:rsid w:val="00BD0AA6"/>
    <w:rsid w:val="00BD0AB5"/>
    <w:rsid w:val="00BD1123"/>
    <w:rsid w:val="00BD146E"/>
    <w:rsid w:val="00BD1999"/>
    <w:rsid w:val="00BD1B19"/>
    <w:rsid w:val="00BD1B1B"/>
    <w:rsid w:val="00BD1D8C"/>
    <w:rsid w:val="00BD1FB6"/>
    <w:rsid w:val="00BD1FE9"/>
    <w:rsid w:val="00BD200D"/>
    <w:rsid w:val="00BD2356"/>
    <w:rsid w:val="00BD2A37"/>
    <w:rsid w:val="00BD2CB3"/>
    <w:rsid w:val="00BD2EC1"/>
    <w:rsid w:val="00BD2EE8"/>
    <w:rsid w:val="00BD2F13"/>
    <w:rsid w:val="00BD2FA8"/>
    <w:rsid w:val="00BD3056"/>
    <w:rsid w:val="00BD3200"/>
    <w:rsid w:val="00BD33D1"/>
    <w:rsid w:val="00BD3846"/>
    <w:rsid w:val="00BD3E68"/>
    <w:rsid w:val="00BD3ED7"/>
    <w:rsid w:val="00BD3FA9"/>
    <w:rsid w:val="00BD4369"/>
    <w:rsid w:val="00BD46AD"/>
    <w:rsid w:val="00BD4E05"/>
    <w:rsid w:val="00BD5842"/>
    <w:rsid w:val="00BD598A"/>
    <w:rsid w:val="00BD5C6B"/>
    <w:rsid w:val="00BD5C7A"/>
    <w:rsid w:val="00BD61BA"/>
    <w:rsid w:val="00BD648D"/>
    <w:rsid w:val="00BD67A8"/>
    <w:rsid w:val="00BD6AB6"/>
    <w:rsid w:val="00BD6BA6"/>
    <w:rsid w:val="00BD6CA8"/>
    <w:rsid w:val="00BD70E0"/>
    <w:rsid w:val="00BD723F"/>
    <w:rsid w:val="00BD74C1"/>
    <w:rsid w:val="00BD75B4"/>
    <w:rsid w:val="00BD75CE"/>
    <w:rsid w:val="00BD776E"/>
    <w:rsid w:val="00BD78EF"/>
    <w:rsid w:val="00BD7A93"/>
    <w:rsid w:val="00BD7D14"/>
    <w:rsid w:val="00BD7E94"/>
    <w:rsid w:val="00BE02B4"/>
    <w:rsid w:val="00BE02BD"/>
    <w:rsid w:val="00BE0324"/>
    <w:rsid w:val="00BE053D"/>
    <w:rsid w:val="00BE0BFB"/>
    <w:rsid w:val="00BE0CD6"/>
    <w:rsid w:val="00BE117C"/>
    <w:rsid w:val="00BE1548"/>
    <w:rsid w:val="00BE1854"/>
    <w:rsid w:val="00BE1ABC"/>
    <w:rsid w:val="00BE1C4E"/>
    <w:rsid w:val="00BE2324"/>
    <w:rsid w:val="00BE264C"/>
    <w:rsid w:val="00BE27BB"/>
    <w:rsid w:val="00BE28C1"/>
    <w:rsid w:val="00BE2999"/>
    <w:rsid w:val="00BE2EAC"/>
    <w:rsid w:val="00BE2F1D"/>
    <w:rsid w:val="00BE2F3A"/>
    <w:rsid w:val="00BE2FEE"/>
    <w:rsid w:val="00BE3409"/>
    <w:rsid w:val="00BE3456"/>
    <w:rsid w:val="00BE3492"/>
    <w:rsid w:val="00BE3687"/>
    <w:rsid w:val="00BE36BD"/>
    <w:rsid w:val="00BE3B62"/>
    <w:rsid w:val="00BE3F24"/>
    <w:rsid w:val="00BE4443"/>
    <w:rsid w:val="00BE4727"/>
    <w:rsid w:val="00BE486E"/>
    <w:rsid w:val="00BE4DC9"/>
    <w:rsid w:val="00BE4EC9"/>
    <w:rsid w:val="00BE4F92"/>
    <w:rsid w:val="00BE56DE"/>
    <w:rsid w:val="00BE631E"/>
    <w:rsid w:val="00BE63C4"/>
    <w:rsid w:val="00BE6B10"/>
    <w:rsid w:val="00BE6BEC"/>
    <w:rsid w:val="00BE7203"/>
    <w:rsid w:val="00BE744F"/>
    <w:rsid w:val="00BE7649"/>
    <w:rsid w:val="00BE77C5"/>
    <w:rsid w:val="00BE7D51"/>
    <w:rsid w:val="00BE7D74"/>
    <w:rsid w:val="00BF02BB"/>
    <w:rsid w:val="00BF02C4"/>
    <w:rsid w:val="00BF054C"/>
    <w:rsid w:val="00BF091F"/>
    <w:rsid w:val="00BF09DE"/>
    <w:rsid w:val="00BF0AEB"/>
    <w:rsid w:val="00BF0B8F"/>
    <w:rsid w:val="00BF0CCF"/>
    <w:rsid w:val="00BF0F3F"/>
    <w:rsid w:val="00BF0FC5"/>
    <w:rsid w:val="00BF10A9"/>
    <w:rsid w:val="00BF10BC"/>
    <w:rsid w:val="00BF10F2"/>
    <w:rsid w:val="00BF1562"/>
    <w:rsid w:val="00BF1C16"/>
    <w:rsid w:val="00BF1EC2"/>
    <w:rsid w:val="00BF20BA"/>
    <w:rsid w:val="00BF21AC"/>
    <w:rsid w:val="00BF22BE"/>
    <w:rsid w:val="00BF2416"/>
    <w:rsid w:val="00BF246C"/>
    <w:rsid w:val="00BF27E0"/>
    <w:rsid w:val="00BF2A2D"/>
    <w:rsid w:val="00BF2B31"/>
    <w:rsid w:val="00BF2E53"/>
    <w:rsid w:val="00BF2F67"/>
    <w:rsid w:val="00BF2F96"/>
    <w:rsid w:val="00BF352A"/>
    <w:rsid w:val="00BF3669"/>
    <w:rsid w:val="00BF3C0D"/>
    <w:rsid w:val="00BF4438"/>
    <w:rsid w:val="00BF4695"/>
    <w:rsid w:val="00BF47FF"/>
    <w:rsid w:val="00BF485B"/>
    <w:rsid w:val="00BF4891"/>
    <w:rsid w:val="00BF4B9B"/>
    <w:rsid w:val="00BF4BC7"/>
    <w:rsid w:val="00BF4D35"/>
    <w:rsid w:val="00BF4D5B"/>
    <w:rsid w:val="00BF5049"/>
    <w:rsid w:val="00BF5080"/>
    <w:rsid w:val="00BF52C8"/>
    <w:rsid w:val="00BF55D3"/>
    <w:rsid w:val="00BF58DF"/>
    <w:rsid w:val="00BF5BC3"/>
    <w:rsid w:val="00BF5DB7"/>
    <w:rsid w:val="00BF6252"/>
    <w:rsid w:val="00BF62A8"/>
    <w:rsid w:val="00BF632C"/>
    <w:rsid w:val="00BF6F6B"/>
    <w:rsid w:val="00BF711C"/>
    <w:rsid w:val="00BF7272"/>
    <w:rsid w:val="00BF748E"/>
    <w:rsid w:val="00BF750B"/>
    <w:rsid w:val="00BF760F"/>
    <w:rsid w:val="00BF789B"/>
    <w:rsid w:val="00BF78B7"/>
    <w:rsid w:val="00C00BD4"/>
    <w:rsid w:val="00C00BE2"/>
    <w:rsid w:val="00C00D51"/>
    <w:rsid w:val="00C0140B"/>
    <w:rsid w:val="00C0194F"/>
    <w:rsid w:val="00C01DCE"/>
    <w:rsid w:val="00C01F3F"/>
    <w:rsid w:val="00C022AF"/>
    <w:rsid w:val="00C023E4"/>
    <w:rsid w:val="00C023FC"/>
    <w:rsid w:val="00C02540"/>
    <w:rsid w:val="00C02874"/>
    <w:rsid w:val="00C02A12"/>
    <w:rsid w:val="00C02C30"/>
    <w:rsid w:val="00C02C9E"/>
    <w:rsid w:val="00C03087"/>
    <w:rsid w:val="00C030AC"/>
    <w:rsid w:val="00C032D2"/>
    <w:rsid w:val="00C03301"/>
    <w:rsid w:val="00C03309"/>
    <w:rsid w:val="00C03335"/>
    <w:rsid w:val="00C03343"/>
    <w:rsid w:val="00C03783"/>
    <w:rsid w:val="00C037E0"/>
    <w:rsid w:val="00C04419"/>
    <w:rsid w:val="00C046A7"/>
    <w:rsid w:val="00C046B2"/>
    <w:rsid w:val="00C04969"/>
    <w:rsid w:val="00C04C89"/>
    <w:rsid w:val="00C050D8"/>
    <w:rsid w:val="00C05141"/>
    <w:rsid w:val="00C05196"/>
    <w:rsid w:val="00C05341"/>
    <w:rsid w:val="00C0539E"/>
    <w:rsid w:val="00C05472"/>
    <w:rsid w:val="00C0557A"/>
    <w:rsid w:val="00C056EB"/>
    <w:rsid w:val="00C056ED"/>
    <w:rsid w:val="00C0589F"/>
    <w:rsid w:val="00C059B1"/>
    <w:rsid w:val="00C05CFC"/>
    <w:rsid w:val="00C062F2"/>
    <w:rsid w:val="00C06538"/>
    <w:rsid w:val="00C06548"/>
    <w:rsid w:val="00C067B4"/>
    <w:rsid w:val="00C067E5"/>
    <w:rsid w:val="00C06818"/>
    <w:rsid w:val="00C06C53"/>
    <w:rsid w:val="00C06D6B"/>
    <w:rsid w:val="00C070A4"/>
    <w:rsid w:val="00C070EC"/>
    <w:rsid w:val="00C072FE"/>
    <w:rsid w:val="00C0748A"/>
    <w:rsid w:val="00C075B8"/>
    <w:rsid w:val="00C07AE2"/>
    <w:rsid w:val="00C07B09"/>
    <w:rsid w:val="00C07B38"/>
    <w:rsid w:val="00C07BCD"/>
    <w:rsid w:val="00C07F4B"/>
    <w:rsid w:val="00C100F7"/>
    <w:rsid w:val="00C101C3"/>
    <w:rsid w:val="00C10312"/>
    <w:rsid w:val="00C10A4F"/>
    <w:rsid w:val="00C11207"/>
    <w:rsid w:val="00C114B8"/>
    <w:rsid w:val="00C1154C"/>
    <w:rsid w:val="00C115E2"/>
    <w:rsid w:val="00C11650"/>
    <w:rsid w:val="00C11939"/>
    <w:rsid w:val="00C11ADE"/>
    <w:rsid w:val="00C11B2F"/>
    <w:rsid w:val="00C12158"/>
    <w:rsid w:val="00C126E0"/>
    <w:rsid w:val="00C12724"/>
    <w:rsid w:val="00C128BC"/>
    <w:rsid w:val="00C12E39"/>
    <w:rsid w:val="00C12EC3"/>
    <w:rsid w:val="00C13153"/>
    <w:rsid w:val="00C133D0"/>
    <w:rsid w:val="00C13630"/>
    <w:rsid w:val="00C1371B"/>
    <w:rsid w:val="00C13D47"/>
    <w:rsid w:val="00C13DCB"/>
    <w:rsid w:val="00C14164"/>
    <w:rsid w:val="00C142BB"/>
    <w:rsid w:val="00C1430C"/>
    <w:rsid w:val="00C143E1"/>
    <w:rsid w:val="00C144A1"/>
    <w:rsid w:val="00C14789"/>
    <w:rsid w:val="00C14874"/>
    <w:rsid w:val="00C14AB1"/>
    <w:rsid w:val="00C14BC3"/>
    <w:rsid w:val="00C14BFB"/>
    <w:rsid w:val="00C14C53"/>
    <w:rsid w:val="00C14DF6"/>
    <w:rsid w:val="00C15004"/>
    <w:rsid w:val="00C15028"/>
    <w:rsid w:val="00C15552"/>
    <w:rsid w:val="00C1571F"/>
    <w:rsid w:val="00C15B15"/>
    <w:rsid w:val="00C15BCD"/>
    <w:rsid w:val="00C15BEE"/>
    <w:rsid w:val="00C15C4F"/>
    <w:rsid w:val="00C15D8E"/>
    <w:rsid w:val="00C15E21"/>
    <w:rsid w:val="00C15F1C"/>
    <w:rsid w:val="00C1612D"/>
    <w:rsid w:val="00C162FB"/>
    <w:rsid w:val="00C1685F"/>
    <w:rsid w:val="00C16908"/>
    <w:rsid w:val="00C16FF5"/>
    <w:rsid w:val="00C17012"/>
    <w:rsid w:val="00C17185"/>
    <w:rsid w:val="00C175F2"/>
    <w:rsid w:val="00C1774A"/>
    <w:rsid w:val="00C178FB"/>
    <w:rsid w:val="00C17B5A"/>
    <w:rsid w:val="00C17DF9"/>
    <w:rsid w:val="00C17E1A"/>
    <w:rsid w:val="00C17EBE"/>
    <w:rsid w:val="00C17EED"/>
    <w:rsid w:val="00C20160"/>
    <w:rsid w:val="00C201CA"/>
    <w:rsid w:val="00C201EB"/>
    <w:rsid w:val="00C20367"/>
    <w:rsid w:val="00C20979"/>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6B3"/>
    <w:rsid w:val="00C2372F"/>
    <w:rsid w:val="00C237CE"/>
    <w:rsid w:val="00C2386E"/>
    <w:rsid w:val="00C23947"/>
    <w:rsid w:val="00C23D5D"/>
    <w:rsid w:val="00C24227"/>
    <w:rsid w:val="00C24468"/>
    <w:rsid w:val="00C2515B"/>
    <w:rsid w:val="00C2518D"/>
    <w:rsid w:val="00C2525B"/>
    <w:rsid w:val="00C25266"/>
    <w:rsid w:val="00C2573F"/>
    <w:rsid w:val="00C257B7"/>
    <w:rsid w:val="00C257E8"/>
    <w:rsid w:val="00C258FD"/>
    <w:rsid w:val="00C259AE"/>
    <w:rsid w:val="00C25B17"/>
    <w:rsid w:val="00C25CB3"/>
    <w:rsid w:val="00C25E1C"/>
    <w:rsid w:val="00C26064"/>
    <w:rsid w:val="00C263FC"/>
    <w:rsid w:val="00C26504"/>
    <w:rsid w:val="00C26C63"/>
    <w:rsid w:val="00C272E8"/>
    <w:rsid w:val="00C274A2"/>
    <w:rsid w:val="00C27740"/>
    <w:rsid w:val="00C27920"/>
    <w:rsid w:val="00C27F66"/>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BC2"/>
    <w:rsid w:val="00C31DC3"/>
    <w:rsid w:val="00C31E9C"/>
    <w:rsid w:val="00C31FAA"/>
    <w:rsid w:val="00C320B0"/>
    <w:rsid w:val="00C3225D"/>
    <w:rsid w:val="00C32422"/>
    <w:rsid w:val="00C32494"/>
    <w:rsid w:val="00C325E0"/>
    <w:rsid w:val="00C328B2"/>
    <w:rsid w:val="00C32AC4"/>
    <w:rsid w:val="00C32EDB"/>
    <w:rsid w:val="00C33359"/>
    <w:rsid w:val="00C3336F"/>
    <w:rsid w:val="00C3340C"/>
    <w:rsid w:val="00C3380A"/>
    <w:rsid w:val="00C33929"/>
    <w:rsid w:val="00C33E7B"/>
    <w:rsid w:val="00C33EAA"/>
    <w:rsid w:val="00C34665"/>
    <w:rsid w:val="00C3469C"/>
    <w:rsid w:val="00C348D6"/>
    <w:rsid w:val="00C3492B"/>
    <w:rsid w:val="00C34CF8"/>
    <w:rsid w:val="00C3504C"/>
    <w:rsid w:val="00C35229"/>
    <w:rsid w:val="00C35254"/>
    <w:rsid w:val="00C353B6"/>
    <w:rsid w:val="00C35423"/>
    <w:rsid w:val="00C35E3F"/>
    <w:rsid w:val="00C35F50"/>
    <w:rsid w:val="00C363C6"/>
    <w:rsid w:val="00C365E7"/>
    <w:rsid w:val="00C36BAE"/>
    <w:rsid w:val="00C36BB5"/>
    <w:rsid w:val="00C36CEA"/>
    <w:rsid w:val="00C36E34"/>
    <w:rsid w:val="00C370E1"/>
    <w:rsid w:val="00C37253"/>
    <w:rsid w:val="00C37A35"/>
    <w:rsid w:val="00C40388"/>
    <w:rsid w:val="00C404D7"/>
    <w:rsid w:val="00C404EE"/>
    <w:rsid w:val="00C4081B"/>
    <w:rsid w:val="00C4092D"/>
    <w:rsid w:val="00C412D2"/>
    <w:rsid w:val="00C414C5"/>
    <w:rsid w:val="00C41696"/>
    <w:rsid w:val="00C4170D"/>
    <w:rsid w:val="00C4171B"/>
    <w:rsid w:val="00C41891"/>
    <w:rsid w:val="00C418C9"/>
    <w:rsid w:val="00C41B88"/>
    <w:rsid w:val="00C42124"/>
    <w:rsid w:val="00C42689"/>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0B0"/>
    <w:rsid w:val="00C4549E"/>
    <w:rsid w:val="00C4559E"/>
    <w:rsid w:val="00C45EF5"/>
    <w:rsid w:val="00C469F6"/>
    <w:rsid w:val="00C46B7E"/>
    <w:rsid w:val="00C46D1B"/>
    <w:rsid w:val="00C470AA"/>
    <w:rsid w:val="00C4723B"/>
    <w:rsid w:val="00C474D6"/>
    <w:rsid w:val="00C47538"/>
    <w:rsid w:val="00C476F2"/>
    <w:rsid w:val="00C501E2"/>
    <w:rsid w:val="00C5099B"/>
    <w:rsid w:val="00C50A4E"/>
    <w:rsid w:val="00C50B2A"/>
    <w:rsid w:val="00C5163B"/>
    <w:rsid w:val="00C51799"/>
    <w:rsid w:val="00C51C37"/>
    <w:rsid w:val="00C51D26"/>
    <w:rsid w:val="00C52023"/>
    <w:rsid w:val="00C520B1"/>
    <w:rsid w:val="00C522D6"/>
    <w:rsid w:val="00C52621"/>
    <w:rsid w:val="00C52745"/>
    <w:rsid w:val="00C52C52"/>
    <w:rsid w:val="00C52C7D"/>
    <w:rsid w:val="00C52F56"/>
    <w:rsid w:val="00C531BE"/>
    <w:rsid w:val="00C532EB"/>
    <w:rsid w:val="00C5331E"/>
    <w:rsid w:val="00C534B9"/>
    <w:rsid w:val="00C53545"/>
    <w:rsid w:val="00C53AAD"/>
    <w:rsid w:val="00C53CFA"/>
    <w:rsid w:val="00C53E69"/>
    <w:rsid w:val="00C54020"/>
    <w:rsid w:val="00C5406F"/>
    <w:rsid w:val="00C540D4"/>
    <w:rsid w:val="00C545C5"/>
    <w:rsid w:val="00C54817"/>
    <w:rsid w:val="00C54823"/>
    <w:rsid w:val="00C549B6"/>
    <w:rsid w:val="00C54F35"/>
    <w:rsid w:val="00C55136"/>
    <w:rsid w:val="00C553FA"/>
    <w:rsid w:val="00C5547A"/>
    <w:rsid w:val="00C55566"/>
    <w:rsid w:val="00C55631"/>
    <w:rsid w:val="00C5564B"/>
    <w:rsid w:val="00C55A9D"/>
    <w:rsid w:val="00C55AD5"/>
    <w:rsid w:val="00C55C4D"/>
    <w:rsid w:val="00C561BC"/>
    <w:rsid w:val="00C564FB"/>
    <w:rsid w:val="00C565D1"/>
    <w:rsid w:val="00C56942"/>
    <w:rsid w:val="00C56AB4"/>
    <w:rsid w:val="00C56DA3"/>
    <w:rsid w:val="00C56DF9"/>
    <w:rsid w:val="00C56F48"/>
    <w:rsid w:val="00C56F62"/>
    <w:rsid w:val="00C57390"/>
    <w:rsid w:val="00C5743C"/>
    <w:rsid w:val="00C57837"/>
    <w:rsid w:val="00C57A01"/>
    <w:rsid w:val="00C57A2D"/>
    <w:rsid w:val="00C57B0B"/>
    <w:rsid w:val="00C60462"/>
    <w:rsid w:val="00C60567"/>
    <w:rsid w:val="00C607F4"/>
    <w:rsid w:val="00C60B07"/>
    <w:rsid w:val="00C611B3"/>
    <w:rsid w:val="00C611EE"/>
    <w:rsid w:val="00C61511"/>
    <w:rsid w:val="00C61972"/>
    <w:rsid w:val="00C61D4B"/>
    <w:rsid w:val="00C62B0A"/>
    <w:rsid w:val="00C62CE7"/>
    <w:rsid w:val="00C636DF"/>
    <w:rsid w:val="00C63A89"/>
    <w:rsid w:val="00C63BDC"/>
    <w:rsid w:val="00C63C52"/>
    <w:rsid w:val="00C63C71"/>
    <w:rsid w:val="00C63F08"/>
    <w:rsid w:val="00C6416F"/>
    <w:rsid w:val="00C645F7"/>
    <w:rsid w:val="00C64A5D"/>
    <w:rsid w:val="00C6528C"/>
    <w:rsid w:val="00C65A60"/>
    <w:rsid w:val="00C65BD2"/>
    <w:rsid w:val="00C65EB4"/>
    <w:rsid w:val="00C661E8"/>
    <w:rsid w:val="00C668BE"/>
    <w:rsid w:val="00C66ADC"/>
    <w:rsid w:val="00C6706F"/>
    <w:rsid w:val="00C673C7"/>
    <w:rsid w:val="00C6762E"/>
    <w:rsid w:val="00C677CB"/>
    <w:rsid w:val="00C67989"/>
    <w:rsid w:val="00C67CD9"/>
    <w:rsid w:val="00C70084"/>
    <w:rsid w:val="00C7023F"/>
    <w:rsid w:val="00C7090B"/>
    <w:rsid w:val="00C70941"/>
    <w:rsid w:val="00C70A32"/>
    <w:rsid w:val="00C70B3C"/>
    <w:rsid w:val="00C71305"/>
    <w:rsid w:val="00C71662"/>
    <w:rsid w:val="00C719C2"/>
    <w:rsid w:val="00C71D0E"/>
    <w:rsid w:val="00C71D46"/>
    <w:rsid w:val="00C71FA9"/>
    <w:rsid w:val="00C71FD8"/>
    <w:rsid w:val="00C72022"/>
    <w:rsid w:val="00C7235B"/>
    <w:rsid w:val="00C72776"/>
    <w:rsid w:val="00C727B3"/>
    <w:rsid w:val="00C7292E"/>
    <w:rsid w:val="00C72949"/>
    <w:rsid w:val="00C72E18"/>
    <w:rsid w:val="00C731AD"/>
    <w:rsid w:val="00C73490"/>
    <w:rsid w:val="00C7380B"/>
    <w:rsid w:val="00C73C7E"/>
    <w:rsid w:val="00C742B7"/>
    <w:rsid w:val="00C74421"/>
    <w:rsid w:val="00C7493F"/>
    <w:rsid w:val="00C74A51"/>
    <w:rsid w:val="00C74BF4"/>
    <w:rsid w:val="00C74C65"/>
    <w:rsid w:val="00C74CD5"/>
    <w:rsid w:val="00C74E2D"/>
    <w:rsid w:val="00C74EFF"/>
    <w:rsid w:val="00C74FFF"/>
    <w:rsid w:val="00C753CA"/>
    <w:rsid w:val="00C75766"/>
    <w:rsid w:val="00C759B3"/>
    <w:rsid w:val="00C75ACF"/>
    <w:rsid w:val="00C75E65"/>
    <w:rsid w:val="00C75F2F"/>
    <w:rsid w:val="00C75FEE"/>
    <w:rsid w:val="00C76150"/>
    <w:rsid w:val="00C7656D"/>
    <w:rsid w:val="00C76640"/>
    <w:rsid w:val="00C7694F"/>
    <w:rsid w:val="00C769FA"/>
    <w:rsid w:val="00C76AAB"/>
    <w:rsid w:val="00C76EAC"/>
    <w:rsid w:val="00C76F1D"/>
    <w:rsid w:val="00C76FDC"/>
    <w:rsid w:val="00C773AD"/>
    <w:rsid w:val="00C77409"/>
    <w:rsid w:val="00C77937"/>
    <w:rsid w:val="00C77B79"/>
    <w:rsid w:val="00C77C84"/>
    <w:rsid w:val="00C77CA4"/>
    <w:rsid w:val="00C77CF1"/>
    <w:rsid w:val="00C77D26"/>
    <w:rsid w:val="00C77D91"/>
    <w:rsid w:val="00C77EF6"/>
    <w:rsid w:val="00C77F0A"/>
    <w:rsid w:val="00C80152"/>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322"/>
    <w:rsid w:val="00C82634"/>
    <w:rsid w:val="00C82781"/>
    <w:rsid w:val="00C82936"/>
    <w:rsid w:val="00C82996"/>
    <w:rsid w:val="00C82FEE"/>
    <w:rsid w:val="00C831A6"/>
    <w:rsid w:val="00C831C4"/>
    <w:rsid w:val="00C8348E"/>
    <w:rsid w:val="00C83685"/>
    <w:rsid w:val="00C836CB"/>
    <w:rsid w:val="00C83880"/>
    <w:rsid w:val="00C83BD3"/>
    <w:rsid w:val="00C8430F"/>
    <w:rsid w:val="00C8431E"/>
    <w:rsid w:val="00C848EA"/>
    <w:rsid w:val="00C849EE"/>
    <w:rsid w:val="00C84D39"/>
    <w:rsid w:val="00C85144"/>
    <w:rsid w:val="00C851E2"/>
    <w:rsid w:val="00C85277"/>
    <w:rsid w:val="00C85485"/>
    <w:rsid w:val="00C85713"/>
    <w:rsid w:val="00C857B5"/>
    <w:rsid w:val="00C85806"/>
    <w:rsid w:val="00C85A3A"/>
    <w:rsid w:val="00C85A8D"/>
    <w:rsid w:val="00C85D76"/>
    <w:rsid w:val="00C85E0C"/>
    <w:rsid w:val="00C8600D"/>
    <w:rsid w:val="00C8619B"/>
    <w:rsid w:val="00C8643B"/>
    <w:rsid w:val="00C864B9"/>
    <w:rsid w:val="00C87071"/>
    <w:rsid w:val="00C87322"/>
    <w:rsid w:val="00C8738A"/>
    <w:rsid w:val="00C873AC"/>
    <w:rsid w:val="00C87816"/>
    <w:rsid w:val="00C87C1B"/>
    <w:rsid w:val="00C87DA6"/>
    <w:rsid w:val="00C87DB2"/>
    <w:rsid w:val="00C87DD4"/>
    <w:rsid w:val="00C900CF"/>
    <w:rsid w:val="00C9045A"/>
    <w:rsid w:val="00C906D2"/>
    <w:rsid w:val="00C90E87"/>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BB"/>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F9"/>
    <w:rsid w:val="00C97E4C"/>
    <w:rsid w:val="00C97EB8"/>
    <w:rsid w:val="00C97F00"/>
    <w:rsid w:val="00CA00E9"/>
    <w:rsid w:val="00CA01FA"/>
    <w:rsid w:val="00CA055B"/>
    <w:rsid w:val="00CA068B"/>
    <w:rsid w:val="00CA072C"/>
    <w:rsid w:val="00CA094B"/>
    <w:rsid w:val="00CA0B65"/>
    <w:rsid w:val="00CA0D1A"/>
    <w:rsid w:val="00CA0EC2"/>
    <w:rsid w:val="00CA11D7"/>
    <w:rsid w:val="00CA17C2"/>
    <w:rsid w:val="00CA17DD"/>
    <w:rsid w:val="00CA1840"/>
    <w:rsid w:val="00CA1863"/>
    <w:rsid w:val="00CA1941"/>
    <w:rsid w:val="00CA1AAA"/>
    <w:rsid w:val="00CA1CA9"/>
    <w:rsid w:val="00CA1D2D"/>
    <w:rsid w:val="00CA1D2F"/>
    <w:rsid w:val="00CA23A3"/>
    <w:rsid w:val="00CA26CE"/>
    <w:rsid w:val="00CA2797"/>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3EF4"/>
    <w:rsid w:val="00CA4211"/>
    <w:rsid w:val="00CA4E61"/>
    <w:rsid w:val="00CA4E79"/>
    <w:rsid w:val="00CA4F8B"/>
    <w:rsid w:val="00CA5445"/>
    <w:rsid w:val="00CA5465"/>
    <w:rsid w:val="00CA5505"/>
    <w:rsid w:val="00CA5A2C"/>
    <w:rsid w:val="00CA5EA8"/>
    <w:rsid w:val="00CA5F61"/>
    <w:rsid w:val="00CA620F"/>
    <w:rsid w:val="00CA6416"/>
    <w:rsid w:val="00CA6AB5"/>
    <w:rsid w:val="00CA7563"/>
    <w:rsid w:val="00CA770B"/>
    <w:rsid w:val="00CA7C88"/>
    <w:rsid w:val="00CA7E7C"/>
    <w:rsid w:val="00CB0007"/>
    <w:rsid w:val="00CB00AD"/>
    <w:rsid w:val="00CB03BD"/>
    <w:rsid w:val="00CB0637"/>
    <w:rsid w:val="00CB09DA"/>
    <w:rsid w:val="00CB0A35"/>
    <w:rsid w:val="00CB0B45"/>
    <w:rsid w:val="00CB0BD9"/>
    <w:rsid w:val="00CB0ED3"/>
    <w:rsid w:val="00CB125C"/>
    <w:rsid w:val="00CB12AD"/>
    <w:rsid w:val="00CB17E5"/>
    <w:rsid w:val="00CB1CAC"/>
    <w:rsid w:val="00CB1DE8"/>
    <w:rsid w:val="00CB1E3B"/>
    <w:rsid w:val="00CB1F1D"/>
    <w:rsid w:val="00CB20C4"/>
    <w:rsid w:val="00CB2BFA"/>
    <w:rsid w:val="00CB31F3"/>
    <w:rsid w:val="00CB35F3"/>
    <w:rsid w:val="00CB38CD"/>
    <w:rsid w:val="00CB3C3B"/>
    <w:rsid w:val="00CB3CB5"/>
    <w:rsid w:val="00CB40C9"/>
    <w:rsid w:val="00CB4282"/>
    <w:rsid w:val="00CB4390"/>
    <w:rsid w:val="00CB4605"/>
    <w:rsid w:val="00CB47A4"/>
    <w:rsid w:val="00CB4914"/>
    <w:rsid w:val="00CB4A0B"/>
    <w:rsid w:val="00CB4AF9"/>
    <w:rsid w:val="00CB4C2B"/>
    <w:rsid w:val="00CB51F9"/>
    <w:rsid w:val="00CB52D2"/>
    <w:rsid w:val="00CB52DE"/>
    <w:rsid w:val="00CB5817"/>
    <w:rsid w:val="00CB5832"/>
    <w:rsid w:val="00CB5D8F"/>
    <w:rsid w:val="00CB5F85"/>
    <w:rsid w:val="00CB6042"/>
    <w:rsid w:val="00CB65F9"/>
    <w:rsid w:val="00CB6795"/>
    <w:rsid w:val="00CB6A14"/>
    <w:rsid w:val="00CB6A62"/>
    <w:rsid w:val="00CB6AA9"/>
    <w:rsid w:val="00CB6B83"/>
    <w:rsid w:val="00CB6BD2"/>
    <w:rsid w:val="00CB71F8"/>
    <w:rsid w:val="00CB7312"/>
    <w:rsid w:val="00CB74FD"/>
    <w:rsid w:val="00CB7718"/>
    <w:rsid w:val="00CB7B56"/>
    <w:rsid w:val="00CB7E16"/>
    <w:rsid w:val="00CB7F6F"/>
    <w:rsid w:val="00CC00C8"/>
    <w:rsid w:val="00CC027F"/>
    <w:rsid w:val="00CC0C74"/>
    <w:rsid w:val="00CC1411"/>
    <w:rsid w:val="00CC15E3"/>
    <w:rsid w:val="00CC180A"/>
    <w:rsid w:val="00CC195B"/>
    <w:rsid w:val="00CC209D"/>
    <w:rsid w:val="00CC22FC"/>
    <w:rsid w:val="00CC23F9"/>
    <w:rsid w:val="00CC2507"/>
    <w:rsid w:val="00CC26DB"/>
    <w:rsid w:val="00CC26FB"/>
    <w:rsid w:val="00CC2721"/>
    <w:rsid w:val="00CC284A"/>
    <w:rsid w:val="00CC29C0"/>
    <w:rsid w:val="00CC300C"/>
    <w:rsid w:val="00CC312D"/>
    <w:rsid w:val="00CC34DB"/>
    <w:rsid w:val="00CC34F5"/>
    <w:rsid w:val="00CC35AE"/>
    <w:rsid w:val="00CC3690"/>
    <w:rsid w:val="00CC36EA"/>
    <w:rsid w:val="00CC3B76"/>
    <w:rsid w:val="00CC3DAA"/>
    <w:rsid w:val="00CC3EF0"/>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0FD"/>
    <w:rsid w:val="00CC62CF"/>
    <w:rsid w:val="00CC6318"/>
    <w:rsid w:val="00CC64F9"/>
    <w:rsid w:val="00CC6AD5"/>
    <w:rsid w:val="00CC6DBF"/>
    <w:rsid w:val="00CC6E47"/>
    <w:rsid w:val="00CC7074"/>
    <w:rsid w:val="00CC738B"/>
    <w:rsid w:val="00CC7851"/>
    <w:rsid w:val="00CC7890"/>
    <w:rsid w:val="00CC79CA"/>
    <w:rsid w:val="00CC7A92"/>
    <w:rsid w:val="00CC7AE7"/>
    <w:rsid w:val="00CC7F61"/>
    <w:rsid w:val="00CD078F"/>
    <w:rsid w:val="00CD07E3"/>
    <w:rsid w:val="00CD08BA"/>
    <w:rsid w:val="00CD0CD7"/>
    <w:rsid w:val="00CD0E4B"/>
    <w:rsid w:val="00CD121E"/>
    <w:rsid w:val="00CD185D"/>
    <w:rsid w:val="00CD188F"/>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4BB2"/>
    <w:rsid w:val="00CD50A1"/>
    <w:rsid w:val="00CD5803"/>
    <w:rsid w:val="00CD5F63"/>
    <w:rsid w:val="00CD5F9D"/>
    <w:rsid w:val="00CD5FE1"/>
    <w:rsid w:val="00CD62BF"/>
    <w:rsid w:val="00CD63DF"/>
    <w:rsid w:val="00CD6598"/>
    <w:rsid w:val="00CD663B"/>
    <w:rsid w:val="00CD673E"/>
    <w:rsid w:val="00CD6CD8"/>
    <w:rsid w:val="00CD71B5"/>
    <w:rsid w:val="00CD739E"/>
    <w:rsid w:val="00CD761D"/>
    <w:rsid w:val="00CD76B5"/>
    <w:rsid w:val="00CD78B9"/>
    <w:rsid w:val="00CDB781"/>
    <w:rsid w:val="00CE06A3"/>
    <w:rsid w:val="00CE125F"/>
    <w:rsid w:val="00CE1481"/>
    <w:rsid w:val="00CE15FD"/>
    <w:rsid w:val="00CE16EF"/>
    <w:rsid w:val="00CE1A9C"/>
    <w:rsid w:val="00CE1D01"/>
    <w:rsid w:val="00CE2323"/>
    <w:rsid w:val="00CE2346"/>
    <w:rsid w:val="00CE2652"/>
    <w:rsid w:val="00CE26F2"/>
    <w:rsid w:val="00CE2BB8"/>
    <w:rsid w:val="00CE2DB7"/>
    <w:rsid w:val="00CE2EBF"/>
    <w:rsid w:val="00CE2F19"/>
    <w:rsid w:val="00CE2F77"/>
    <w:rsid w:val="00CE32CA"/>
    <w:rsid w:val="00CE35BE"/>
    <w:rsid w:val="00CE37EA"/>
    <w:rsid w:val="00CE37FA"/>
    <w:rsid w:val="00CE46C6"/>
    <w:rsid w:val="00CE4C03"/>
    <w:rsid w:val="00CE4C8E"/>
    <w:rsid w:val="00CE4F66"/>
    <w:rsid w:val="00CE5340"/>
    <w:rsid w:val="00CE53BB"/>
    <w:rsid w:val="00CE5DF0"/>
    <w:rsid w:val="00CE610F"/>
    <w:rsid w:val="00CE61E9"/>
    <w:rsid w:val="00CE622C"/>
    <w:rsid w:val="00CE63AE"/>
    <w:rsid w:val="00CE6A4F"/>
    <w:rsid w:val="00CE6D55"/>
    <w:rsid w:val="00CE6E7F"/>
    <w:rsid w:val="00CE6E90"/>
    <w:rsid w:val="00CE6F0F"/>
    <w:rsid w:val="00CE73B0"/>
    <w:rsid w:val="00CE75FF"/>
    <w:rsid w:val="00CE77C2"/>
    <w:rsid w:val="00CE7A04"/>
    <w:rsid w:val="00CE7A3E"/>
    <w:rsid w:val="00CF002F"/>
    <w:rsid w:val="00CF0199"/>
    <w:rsid w:val="00CF0246"/>
    <w:rsid w:val="00CF04B7"/>
    <w:rsid w:val="00CF09D8"/>
    <w:rsid w:val="00CF0BC6"/>
    <w:rsid w:val="00CF0D91"/>
    <w:rsid w:val="00CF0DD4"/>
    <w:rsid w:val="00CF0E91"/>
    <w:rsid w:val="00CF162C"/>
    <w:rsid w:val="00CF19E3"/>
    <w:rsid w:val="00CF1A6B"/>
    <w:rsid w:val="00CF1B92"/>
    <w:rsid w:val="00CF1E5C"/>
    <w:rsid w:val="00CF1EBC"/>
    <w:rsid w:val="00CF2319"/>
    <w:rsid w:val="00CF2483"/>
    <w:rsid w:val="00CF24E2"/>
    <w:rsid w:val="00CF250C"/>
    <w:rsid w:val="00CF253E"/>
    <w:rsid w:val="00CF2642"/>
    <w:rsid w:val="00CF26C9"/>
    <w:rsid w:val="00CF33CD"/>
    <w:rsid w:val="00CF3576"/>
    <w:rsid w:val="00CF393D"/>
    <w:rsid w:val="00CF39D9"/>
    <w:rsid w:val="00CF4496"/>
    <w:rsid w:val="00CF44A0"/>
    <w:rsid w:val="00CF4ABD"/>
    <w:rsid w:val="00CF4CF2"/>
    <w:rsid w:val="00CF4DC1"/>
    <w:rsid w:val="00CF4E1D"/>
    <w:rsid w:val="00CF4EC1"/>
    <w:rsid w:val="00CF5376"/>
    <w:rsid w:val="00CF53F6"/>
    <w:rsid w:val="00CF540D"/>
    <w:rsid w:val="00CF5473"/>
    <w:rsid w:val="00CF570F"/>
    <w:rsid w:val="00CF5769"/>
    <w:rsid w:val="00CF5A16"/>
    <w:rsid w:val="00CF5A53"/>
    <w:rsid w:val="00CF5CCB"/>
    <w:rsid w:val="00CF5D28"/>
    <w:rsid w:val="00CF5F93"/>
    <w:rsid w:val="00CF6059"/>
    <w:rsid w:val="00CF6311"/>
    <w:rsid w:val="00CF6334"/>
    <w:rsid w:val="00CF668D"/>
    <w:rsid w:val="00CF68B8"/>
    <w:rsid w:val="00CF6B67"/>
    <w:rsid w:val="00CF6E99"/>
    <w:rsid w:val="00CF6EAD"/>
    <w:rsid w:val="00CF6ECF"/>
    <w:rsid w:val="00CF6F1D"/>
    <w:rsid w:val="00CF6F1E"/>
    <w:rsid w:val="00CF6F3A"/>
    <w:rsid w:val="00CF7196"/>
    <w:rsid w:val="00CF73B5"/>
    <w:rsid w:val="00CF7ADE"/>
    <w:rsid w:val="00CF7DDE"/>
    <w:rsid w:val="00CF7FD0"/>
    <w:rsid w:val="00D00145"/>
    <w:rsid w:val="00D001F9"/>
    <w:rsid w:val="00D0034D"/>
    <w:rsid w:val="00D0036E"/>
    <w:rsid w:val="00D0086A"/>
    <w:rsid w:val="00D00AD1"/>
    <w:rsid w:val="00D00BB4"/>
    <w:rsid w:val="00D00BB7"/>
    <w:rsid w:val="00D00EE6"/>
    <w:rsid w:val="00D00F13"/>
    <w:rsid w:val="00D01720"/>
    <w:rsid w:val="00D019A6"/>
    <w:rsid w:val="00D01AD0"/>
    <w:rsid w:val="00D01DDE"/>
    <w:rsid w:val="00D01EAD"/>
    <w:rsid w:val="00D01F3A"/>
    <w:rsid w:val="00D02698"/>
    <w:rsid w:val="00D02880"/>
    <w:rsid w:val="00D02B35"/>
    <w:rsid w:val="00D02EB0"/>
    <w:rsid w:val="00D0302E"/>
    <w:rsid w:val="00D035B9"/>
    <w:rsid w:val="00D040B7"/>
    <w:rsid w:val="00D043C7"/>
    <w:rsid w:val="00D0454B"/>
    <w:rsid w:val="00D0486B"/>
    <w:rsid w:val="00D04933"/>
    <w:rsid w:val="00D049F4"/>
    <w:rsid w:val="00D04BB4"/>
    <w:rsid w:val="00D04EDB"/>
    <w:rsid w:val="00D04F82"/>
    <w:rsid w:val="00D04FE7"/>
    <w:rsid w:val="00D050B7"/>
    <w:rsid w:val="00D05238"/>
    <w:rsid w:val="00D056DE"/>
    <w:rsid w:val="00D059A1"/>
    <w:rsid w:val="00D05F15"/>
    <w:rsid w:val="00D05FF7"/>
    <w:rsid w:val="00D06006"/>
    <w:rsid w:val="00D060AD"/>
    <w:rsid w:val="00D060FF"/>
    <w:rsid w:val="00D064E8"/>
    <w:rsid w:val="00D06546"/>
    <w:rsid w:val="00D06572"/>
    <w:rsid w:val="00D065CD"/>
    <w:rsid w:val="00D06989"/>
    <w:rsid w:val="00D06EFC"/>
    <w:rsid w:val="00D0724B"/>
    <w:rsid w:val="00D07565"/>
    <w:rsid w:val="00D075AA"/>
    <w:rsid w:val="00D07610"/>
    <w:rsid w:val="00D07720"/>
    <w:rsid w:val="00D0791A"/>
    <w:rsid w:val="00D07C0C"/>
    <w:rsid w:val="00D07CBE"/>
    <w:rsid w:val="00D10270"/>
    <w:rsid w:val="00D10469"/>
    <w:rsid w:val="00D106E0"/>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F85"/>
    <w:rsid w:val="00D12FC2"/>
    <w:rsid w:val="00D130DF"/>
    <w:rsid w:val="00D13108"/>
    <w:rsid w:val="00D13519"/>
    <w:rsid w:val="00D136CB"/>
    <w:rsid w:val="00D13824"/>
    <w:rsid w:val="00D13BC7"/>
    <w:rsid w:val="00D14068"/>
    <w:rsid w:val="00D140EF"/>
    <w:rsid w:val="00D14163"/>
    <w:rsid w:val="00D14487"/>
    <w:rsid w:val="00D14499"/>
    <w:rsid w:val="00D1485A"/>
    <w:rsid w:val="00D148A9"/>
    <w:rsid w:val="00D149D5"/>
    <w:rsid w:val="00D14A3A"/>
    <w:rsid w:val="00D14A7D"/>
    <w:rsid w:val="00D14B93"/>
    <w:rsid w:val="00D14DE3"/>
    <w:rsid w:val="00D1527A"/>
    <w:rsid w:val="00D15283"/>
    <w:rsid w:val="00D152B6"/>
    <w:rsid w:val="00D158A6"/>
    <w:rsid w:val="00D15D1C"/>
    <w:rsid w:val="00D15D63"/>
    <w:rsid w:val="00D15E7E"/>
    <w:rsid w:val="00D15EB4"/>
    <w:rsid w:val="00D15F9D"/>
    <w:rsid w:val="00D16058"/>
    <w:rsid w:val="00D1611A"/>
    <w:rsid w:val="00D16154"/>
    <w:rsid w:val="00D16362"/>
    <w:rsid w:val="00D16876"/>
    <w:rsid w:val="00D168B0"/>
    <w:rsid w:val="00D16FC8"/>
    <w:rsid w:val="00D16FDD"/>
    <w:rsid w:val="00D17584"/>
    <w:rsid w:val="00D175FD"/>
    <w:rsid w:val="00D1772A"/>
    <w:rsid w:val="00D1784B"/>
    <w:rsid w:val="00D17D0D"/>
    <w:rsid w:val="00D20016"/>
    <w:rsid w:val="00D2029A"/>
    <w:rsid w:val="00D20324"/>
    <w:rsid w:val="00D20421"/>
    <w:rsid w:val="00D204B7"/>
    <w:rsid w:val="00D207A7"/>
    <w:rsid w:val="00D20998"/>
    <w:rsid w:val="00D20A85"/>
    <w:rsid w:val="00D20C2D"/>
    <w:rsid w:val="00D20D04"/>
    <w:rsid w:val="00D2105B"/>
    <w:rsid w:val="00D21281"/>
    <w:rsid w:val="00D21416"/>
    <w:rsid w:val="00D21702"/>
    <w:rsid w:val="00D21BF6"/>
    <w:rsid w:val="00D21CDE"/>
    <w:rsid w:val="00D21FA2"/>
    <w:rsid w:val="00D220E0"/>
    <w:rsid w:val="00D2279F"/>
    <w:rsid w:val="00D2290B"/>
    <w:rsid w:val="00D22AF1"/>
    <w:rsid w:val="00D22BA2"/>
    <w:rsid w:val="00D22BF2"/>
    <w:rsid w:val="00D22CA5"/>
    <w:rsid w:val="00D22DB8"/>
    <w:rsid w:val="00D22DE0"/>
    <w:rsid w:val="00D22E93"/>
    <w:rsid w:val="00D23010"/>
    <w:rsid w:val="00D230BD"/>
    <w:rsid w:val="00D232F3"/>
    <w:rsid w:val="00D235C2"/>
    <w:rsid w:val="00D23665"/>
    <w:rsid w:val="00D2382C"/>
    <w:rsid w:val="00D242DA"/>
    <w:rsid w:val="00D24315"/>
    <w:rsid w:val="00D245C1"/>
    <w:rsid w:val="00D247EC"/>
    <w:rsid w:val="00D24959"/>
    <w:rsid w:val="00D249C1"/>
    <w:rsid w:val="00D24D5A"/>
    <w:rsid w:val="00D24F9B"/>
    <w:rsid w:val="00D25307"/>
    <w:rsid w:val="00D25720"/>
    <w:rsid w:val="00D25A1D"/>
    <w:rsid w:val="00D25B86"/>
    <w:rsid w:val="00D25DBA"/>
    <w:rsid w:val="00D261B0"/>
    <w:rsid w:val="00D26277"/>
    <w:rsid w:val="00D26448"/>
    <w:rsid w:val="00D264CE"/>
    <w:rsid w:val="00D26670"/>
    <w:rsid w:val="00D2670E"/>
    <w:rsid w:val="00D2676A"/>
    <w:rsid w:val="00D26910"/>
    <w:rsid w:val="00D27101"/>
    <w:rsid w:val="00D27225"/>
    <w:rsid w:val="00D2747C"/>
    <w:rsid w:val="00D27910"/>
    <w:rsid w:val="00D27B8B"/>
    <w:rsid w:val="00D27CA1"/>
    <w:rsid w:val="00D27CB7"/>
    <w:rsid w:val="00D27D74"/>
    <w:rsid w:val="00D27DF4"/>
    <w:rsid w:val="00D3047E"/>
    <w:rsid w:val="00D307EA"/>
    <w:rsid w:val="00D30877"/>
    <w:rsid w:val="00D30CF0"/>
    <w:rsid w:val="00D30F70"/>
    <w:rsid w:val="00D31427"/>
    <w:rsid w:val="00D31681"/>
    <w:rsid w:val="00D3191C"/>
    <w:rsid w:val="00D31B6E"/>
    <w:rsid w:val="00D32322"/>
    <w:rsid w:val="00D3232B"/>
    <w:rsid w:val="00D3239F"/>
    <w:rsid w:val="00D324A4"/>
    <w:rsid w:val="00D3250C"/>
    <w:rsid w:val="00D328F6"/>
    <w:rsid w:val="00D32B4B"/>
    <w:rsid w:val="00D32B4D"/>
    <w:rsid w:val="00D330B3"/>
    <w:rsid w:val="00D3337B"/>
    <w:rsid w:val="00D333D8"/>
    <w:rsid w:val="00D337F4"/>
    <w:rsid w:val="00D33CA3"/>
    <w:rsid w:val="00D340F8"/>
    <w:rsid w:val="00D341C7"/>
    <w:rsid w:val="00D3439D"/>
    <w:rsid w:val="00D345D4"/>
    <w:rsid w:val="00D3462C"/>
    <w:rsid w:val="00D348FE"/>
    <w:rsid w:val="00D34CF2"/>
    <w:rsid w:val="00D34DEB"/>
    <w:rsid w:val="00D350FA"/>
    <w:rsid w:val="00D3512C"/>
    <w:rsid w:val="00D35198"/>
    <w:rsid w:val="00D35324"/>
    <w:rsid w:val="00D35397"/>
    <w:rsid w:val="00D353FE"/>
    <w:rsid w:val="00D35490"/>
    <w:rsid w:val="00D354B8"/>
    <w:rsid w:val="00D3584B"/>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803"/>
    <w:rsid w:val="00D37920"/>
    <w:rsid w:val="00D37A1A"/>
    <w:rsid w:val="00D37F09"/>
    <w:rsid w:val="00D37F3C"/>
    <w:rsid w:val="00D404F0"/>
    <w:rsid w:val="00D406D3"/>
    <w:rsid w:val="00D4081B"/>
    <w:rsid w:val="00D40962"/>
    <w:rsid w:val="00D40AED"/>
    <w:rsid w:val="00D40E1A"/>
    <w:rsid w:val="00D413C3"/>
    <w:rsid w:val="00D41470"/>
    <w:rsid w:val="00D4176A"/>
    <w:rsid w:val="00D41D99"/>
    <w:rsid w:val="00D41E43"/>
    <w:rsid w:val="00D420B9"/>
    <w:rsid w:val="00D4220C"/>
    <w:rsid w:val="00D42240"/>
    <w:rsid w:val="00D42429"/>
    <w:rsid w:val="00D426F9"/>
    <w:rsid w:val="00D427C3"/>
    <w:rsid w:val="00D42998"/>
    <w:rsid w:val="00D42A49"/>
    <w:rsid w:val="00D42B13"/>
    <w:rsid w:val="00D42C9D"/>
    <w:rsid w:val="00D42CE6"/>
    <w:rsid w:val="00D42E0A"/>
    <w:rsid w:val="00D42EB8"/>
    <w:rsid w:val="00D432EC"/>
    <w:rsid w:val="00D43482"/>
    <w:rsid w:val="00D4399F"/>
    <w:rsid w:val="00D43D3C"/>
    <w:rsid w:val="00D43D56"/>
    <w:rsid w:val="00D43D8B"/>
    <w:rsid w:val="00D43E0B"/>
    <w:rsid w:val="00D43E7F"/>
    <w:rsid w:val="00D43F5D"/>
    <w:rsid w:val="00D4400E"/>
    <w:rsid w:val="00D441E2"/>
    <w:rsid w:val="00D44270"/>
    <w:rsid w:val="00D44451"/>
    <w:rsid w:val="00D447E2"/>
    <w:rsid w:val="00D44932"/>
    <w:rsid w:val="00D44961"/>
    <w:rsid w:val="00D44A13"/>
    <w:rsid w:val="00D45227"/>
    <w:rsid w:val="00D45C85"/>
    <w:rsid w:val="00D45E24"/>
    <w:rsid w:val="00D45F76"/>
    <w:rsid w:val="00D46111"/>
    <w:rsid w:val="00D4611A"/>
    <w:rsid w:val="00D4662F"/>
    <w:rsid w:val="00D466E3"/>
    <w:rsid w:val="00D4685C"/>
    <w:rsid w:val="00D46876"/>
    <w:rsid w:val="00D468EF"/>
    <w:rsid w:val="00D469BB"/>
    <w:rsid w:val="00D46A4D"/>
    <w:rsid w:val="00D46D57"/>
    <w:rsid w:val="00D46F1B"/>
    <w:rsid w:val="00D46F22"/>
    <w:rsid w:val="00D46FBD"/>
    <w:rsid w:val="00D475FB"/>
    <w:rsid w:val="00D47C16"/>
    <w:rsid w:val="00D502AF"/>
    <w:rsid w:val="00D50546"/>
    <w:rsid w:val="00D50764"/>
    <w:rsid w:val="00D5081A"/>
    <w:rsid w:val="00D508BE"/>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E"/>
    <w:rsid w:val="00D53830"/>
    <w:rsid w:val="00D53CAC"/>
    <w:rsid w:val="00D53ECE"/>
    <w:rsid w:val="00D53F94"/>
    <w:rsid w:val="00D54089"/>
    <w:rsid w:val="00D54141"/>
    <w:rsid w:val="00D5481E"/>
    <w:rsid w:val="00D54EEC"/>
    <w:rsid w:val="00D54FB3"/>
    <w:rsid w:val="00D5540B"/>
    <w:rsid w:val="00D55424"/>
    <w:rsid w:val="00D55889"/>
    <w:rsid w:val="00D5592A"/>
    <w:rsid w:val="00D55D3E"/>
    <w:rsid w:val="00D560A1"/>
    <w:rsid w:val="00D5649A"/>
    <w:rsid w:val="00D56B5F"/>
    <w:rsid w:val="00D571CD"/>
    <w:rsid w:val="00D57244"/>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815"/>
    <w:rsid w:val="00D6181A"/>
    <w:rsid w:val="00D61B77"/>
    <w:rsid w:val="00D6223A"/>
    <w:rsid w:val="00D623EA"/>
    <w:rsid w:val="00D6240D"/>
    <w:rsid w:val="00D624D1"/>
    <w:rsid w:val="00D6258D"/>
    <w:rsid w:val="00D627E3"/>
    <w:rsid w:val="00D62C33"/>
    <w:rsid w:val="00D62ECD"/>
    <w:rsid w:val="00D630BE"/>
    <w:rsid w:val="00D638C9"/>
    <w:rsid w:val="00D63DAC"/>
    <w:rsid w:val="00D640A5"/>
    <w:rsid w:val="00D64426"/>
    <w:rsid w:val="00D6443A"/>
    <w:rsid w:val="00D64475"/>
    <w:rsid w:val="00D64649"/>
    <w:rsid w:val="00D64A2A"/>
    <w:rsid w:val="00D64A2D"/>
    <w:rsid w:val="00D65C05"/>
    <w:rsid w:val="00D65D78"/>
    <w:rsid w:val="00D65E88"/>
    <w:rsid w:val="00D65F25"/>
    <w:rsid w:val="00D667E0"/>
    <w:rsid w:val="00D66991"/>
    <w:rsid w:val="00D66AAA"/>
    <w:rsid w:val="00D66B04"/>
    <w:rsid w:val="00D66BE1"/>
    <w:rsid w:val="00D66CFD"/>
    <w:rsid w:val="00D66DF8"/>
    <w:rsid w:val="00D66DFE"/>
    <w:rsid w:val="00D66F25"/>
    <w:rsid w:val="00D67B9B"/>
    <w:rsid w:val="00D67BC5"/>
    <w:rsid w:val="00D67E4A"/>
    <w:rsid w:val="00D7021B"/>
    <w:rsid w:val="00D70316"/>
    <w:rsid w:val="00D70374"/>
    <w:rsid w:val="00D70409"/>
    <w:rsid w:val="00D70CF6"/>
    <w:rsid w:val="00D70D33"/>
    <w:rsid w:val="00D70E17"/>
    <w:rsid w:val="00D7117B"/>
    <w:rsid w:val="00D71862"/>
    <w:rsid w:val="00D71985"/>
    <w:rsid w:val="00D71D70"/>
    <w:rsid w:val="00D71E7F"/>
    <w:rsid w:val="00D71F38"/>
    <w:rsid w:val="00D71FBA"/>
    <w:rsid w:val="00D7239B"/>
    <w:rsid w:val="00D726A0"/>
    <w:rsid w:val="00D72C70"/>
    <w:rsid w:val="00D73077"/>
    <w:rsid w:val="00D736A2"/>
    <w:rsid w:val="00D73C57"/>
    <w:rsid w:val="00D741B8"/>
    <w:rsid w:val="00D742FF"/>
    <w:rsid w:val="00D74832"/>
    <w:rsid w:val="00D74BB2"/>
    <w:rsid w:val="00D74BB8"/>
    <w:rsid w:val="00D74D80"/>
    <w:rsid w:val="00D7502C"/>
    <w:rsid w:val="00D75513"/>
    <w:rsid w:val="00D758B3"/>
    <w:rsid w:val="00D758B6"/>
    <w:rsid w:val="00D758C1"/>
    <w:rsid w:val="00D75A2F"/>
    <w:rsid w:val="00D75C55"/>
    <w:rsid w:val="00D75F9A"/>
    <w:rsid w:val="00D76308"/>
    <w:rsid w:val="00D7631C"/>
    <w:rsid w:val="00D7631E"/>
    <w:rsid w:val="00D76561"/>
    <w:rsid w:val="00D76ADC"/>
    <w:rsid w:val="00D76E19"/>
    <w:rsid w:val="00D76F29"/>
    <w:rsid w:val="00D76F37"/>
    <w:rsid w:val="00D77413"/>
    <w:rsid w:val="00D77BDC"/>
    <w:rsid w:val="00D77D1C"/>
    <w:rsid w:val="00D77EF3"/>
    <w:rsid w:val="00D801EF"/>
    <w:rsid w:val="00D80768"/>
    <w:rsid w:val="00D8083F"/>
    <w:rsid w:val="00D809FC"/>
    <w:rsid w:val="00D80B04"/>
    <w:rsid w:val="00D80B82"/>
    <w:rsid w:val="00D80D5E"/>
    <w:rsid w:val="00D80E00"/>
    <w:rsid w:val="00D80ECE"/>
    <w:rsid w:val="00D810E8"/>
    <w:rsid w:val="00D8140E"/>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825"/>
    <w:rsid w:val="00D8397C"/>
    <w:rsid w:val="00D83C91"/>
    <w:rsid w:val="00D84323"/>
    <w:rsid w:val="00D84387"/>
    <w:rsid w:val="00D84600"/>
    <w:rsid w:val="00D8463F"/>
    <w:rsid w:val="00D84797"/>
    <w:rsid w:val="00D847DC"/>
    <w:rsid w:val="00D848A2"/>
    <w:rsid w:val="00D84918"/>
    <w:rsid w:val="00D84A57"/>
    <w:rsid w:val="00D84B04"/>
    <w:rsid w:val="00D84D75"/>
    <w:rsid w:val="00D84FF2"/>
    <w:rsid w:val="00D850D8"/>
    <w:rsid w:val="00D853A4"/>
    <w:rsid w:val="00D854E7"/>
    <w:rsid w:val="00D8556D"/>
    <w:rsid w:val="00D85642"/>
    <w:rsid w:val="00D8591D"/>
    <w:rsid w:val="00D85B37"/>
    <w:rsid w:val="00D85D84"/>
    <w:rsid w:val="00D85E23"/>
    <w:rsid w:val="00D85E66"/>
    <w:rsid w:val="00D85F20"/>
    <w:rsid w:val="00D8678E"/>
    <w:rsid w:val="00D871B6"/>
    <w:rsid w:val="00D87307"/>
    <w:rsid w:val="00D874DF"/>
    <w:rsid w:val="00D875B8"/>
    <w:rsid w:val="00D87A12"/>
    <w:rsid w:val="00D90045"/>
    <w:rsid w:val="00D900C7"/>
    <w:rsid w:val="00D9010A"/>
    <w:rsid w:val="00D90428"/>
    <w:rsid w:val="00D905ED"/>
    <w:rsid w:val="00D90668"/>
    <w:rsid w:val="00D90B56"/>
    <w:rsid w:val="00D90EFA"/>
    <w:rsid w:val="00D911DA"/>
    <w:rsid w:val="00D91467"/>
    <w:rsid w:val="00D9180A"/>
    <w:rsid w:val="00D9201C"/>
    <w:rsid w:val="00D92075"/>
    <w:rsid w:val="00D922A9"/>
    <w:rsid w:val="00D92D8A"/>
    <w:rsid w:val="00D9306D"/>
    <w:rsid w:val="00D930E1"/>
    <w:rsid w:val="00D931C3"/>
    <w:rsid w:val="00D9354D"/>
    <w:rsid w:val="00D935C0"/>
    <w:rsid w:val="00D93643"/>
    <w:rsid w:val="00D9379C"/>
    <w:rsid w:val="00D93935"/>
    <w:rsid w:val="00D9415C"/>
    <w:rsid w:val="00D942CC"/>
    <w:rsid w:val="00D94368"/>
    <w:rsid w:val="00D944E4"/>
    <w:rsid w:val="00D9463D"/>
    <w:rsid w:val="00D946C3"/>
    <w:rsid w:val="00D947F5"/>
    <w:rsid w:val="00D94BAF"/>
    <w:rsid w:val="00D94D87"/>
    <w:rsid w:val="00D94EC1"/>
    <w:rsid w:val="00D953C0"/>
    <w:rsid w:val="00D953D6"/>
    <w:rsid w:val="00D95658"/>
    <w:rsid w:val="00D95900"/>
    <w:rsid w:val="00D95B31"/>
    <w:rsid w:val="00D95D04"/>
    <w:rsid w:val="00D95DCC"/>
    <w:rsid w:val="00D96060"/>
    <w:rsid w:val="00D962DC"/>
    <w:rsid w:val="00D962E7"/>
    <w:rsid w:val="00D96340"/>
    <w:rsid w:val="00D963AC"/>
    <w:rsid w:val="00D96412"/>
    <w:rsid w:val="00D968A2"/>
    <w:rsid w:val="00D96E59"/>
    <w:rsid w:val="00D97178"/>
    <w:rsid w:val="00D9755F"/>
    <w:rsid w:val="00D97683"/>
    <w:rsid w:val="00D97959"/>
    <w:rsid w:val="00D97A76"/>
    <w:rsid w:val="00DA07B6"/>
    <w:rsid w:val="00DA0BFE"/>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ED0"/>
    <w:rsid w:val="00DA2F1D"/>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6DB"/>
    <w:rsid w:val="00DA583C"/>
    <w:rsid w:val="00DA58A6"/>
    <w:rsid w:val="00DA5A15"/>
    <w:rsid w:val="00DA5B43"/>
    <w:rsid w:val="00DA5D65"/>
    <w:rsid w:val="00DA5F4A"/>
    <w:rsid w:val="00DA6004"/>
    <w:rsid w:val="00DA620C"/>
    <w:rsid w:val="00DA6419"/>
    <w:rsid w:val="00DA6452"/>
    <w:rsid w:val="00DA6CCE"/>
    <w:rsid w:val="00DA6EC6"/>
    <w:rsid w:val="00DA6FE9"/>
    <w:rsid w:val="00DA71C0"/>
    <w:rsid w:val="00DA7297"/>
    <w:rsid w:val="00DA7925"/>
    <w:rsid w:val="00DA7C95"/>
    <w:rsid w:val="00DB01D4"/>
    <w:rsid w:val="00DB031E"/>
    <w:rsid w:val="00DB040B"/>
    <w:rsid w:val="00DB051A"/>
    <w:rsid w:val="00DB05A7"/>
    <w:rsid w:val="00DB062D"/>
    <w:rsid w:val="00DB0AB8"/>
    <w:rsid w:val="00DB0D2A"/>
    <w:rsid w:val="00DB0F2C"/>
    <w:rsid w:val="00DB11CD"/>
    <w:rsid w:val="00DB13A1"/>
    <w:rsid w:val="00DB157A"/>
    <w:rsid w:val="00DB1B82"/>
    <w:rsid w:val="00DB1B9A"/>
    <w:rsid w:val="00DB1DAB"/>
    <w:rsid w:val="00DB2035"/>
    <w:rsid w:val="00DB26AA"/>
    <w:rsid w:val="00DB2D78"/>
    <w:rsid w:val="00DB2FF2"/>
    <w:rsid w:val="00DB32BB"/>
    <w:rsid w:val="00DB33BF"/>
    <w:rsid w:val="00DB3708"/>
    <w:rsid w:val="00DB37B9"/>
    <w:rsid w:val="00DB39D4"/>
    <w:rsid w:val="00DB3A1A"/>
    <w:rsid w:val="00DB3A47"/>
    <w:rsid w:val="00DB3FE7"/>
    <w:rsid w:val="00DB41A9"/>
    <w:rsid w:val="00DB46D0"/>
    <w:rsid w:val="00DB46DF"/>
    <w:rsid w:val="00DB493A"/>
    <w:rsid w:val="00DB49B6"/>
    <w:rsid w:val="00DB4C39"/>
    <w:rsid w:val="00DB4CF3"/>
    <w:rsid w:val="00DB4E06"/>
    <w:rsid w:val="00DB505F"/>
    <w:rsid w:val="00DB54A2"/>
    <w:rsid w:val="00DB574F"/>
    <w:rsid w:val="00DB5D42"/>
    <w:rsid w:val="00DB5E11"/>
    <w:rsid w:val="00DB611A"/>
    <w:rsid w:val="00DB664F"/>
    <w:rsid w:val="00DB6A80"/>
    <w:rsid w:val="00DB6C06"/>
    <w:rsid w:val="00DB6D7D"/>
    <w:rsid w:val="00DB78DD"/>
    <w:rsid w:val="00DB7B06"/>
    <w:rsid w:val="00DC0249"/>
    <w:rsid w:val="00DC043D"/>
    <w:rsid w:val="00DC0612"/>
    <w:rsid w:val="00DC070D"/>
    <w:rsid w:val="00DC08B1"/>
    <w:rsid w:val="00DC0B14"/>
    <w:rsid w:val="00DC0EA9"/>
    <w:rsid w:val="00DC1070"/>
    <w:rsid w:val="00DC116E"/>
    <w:rsid w:val="00DC1FC3"/>
    <w:rsid w:val="00DC2120"/>
    <w:rsid w:val="00DC2E2C"/>
    <w:rsid w:val="00DC2F5A"/>
    <w:rsid w:val="00DC2F6A"/>
    <w:rsid w:val="00DC318A"/>
    <w:rsid w:val="00DC3349"/>
    <w:rsid w:val="00DC33A1"/>
    <w:rsid w:val="00DC367C"/>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E51"/>
    <w:rsid w:val="00DC4EEA"/>
    <w:rsid w:val="00DC4FF3"/>
    <w:rsid w:val="00DC500E"/>
    <w:rsid w:val="00DC552D"/>
    <w:rsid w:val="00DC5584"/>
    <w:rsid w:val="00DC55B6"/>
    <w:rsid w:val="00DC590A"/>
    <w:rsid w:val="00DC5A28"/>
    <w:rsid w:val="00DC5E5A"/>
    <w:rsid w:val="00DC5E96"/>
    <w:rsid w:val="00DC625C"/>
    <w:rsid w:val="00DC6490"/>
    <w:rsid w:val="00DC6ACD"/>
    <w:rsid w:val="00DC6B7D"/>
    <w:rsid w:val="00DC6C1E"/>
    <w:rsid w:val="00DC6F2E"/>
    <w:rsid w:val="00DC6F72"/>
    <w:rsid w:val="00DC6FF3"/>
    <w:rsid w:val="00DC7047"/>
    <w:rsid w:val="00DC7255"/>
    <w:rsid w:val="00DC7280"/>
    <w:rsid w:val="00DC72CE"/>
    <w:rsid w:val="00DC730B"/>
    <w:rsid w:val="00DC77FC"/>
    <w:rsid w:val="00DC7951"/>
    <w:rsid w:val="00DC7CCA"/>
    <w:rsid w:val="00DC7DC4"/>
    <w:rsid w:val="00DD014F"/>
    <w:rsid w:val="00DD03DC"/>
    <w:rsid w:val="00DD0437"/>
    <w:rsid w:val="00DD0562"/>
    <w:rsid w:val="00DD0EF8"/>
    <w:rsid w:val="00DD0FBF"/>
    <w:rsid w:val="00DD1052"/>
    <w:rsid w:val="00DD1158"/>
    <w:rsid w:val="00DD1B07"/>
    <w:rsid w:val="00DD1B3C"/>
    <w:rsid w:val="00DD1C35"/>
    <w:rsid w:val="00DD1C4B"/>
    <w:rsid w:val="00DD1F7B"/>
    <w:rsid w:val="00DD21FC"/>
    <w:rsid w:val="00DD229E"/>
    <w:rsid w:val="00DD25A0"/>
    <w:rsid w:val="00DD290D"/>
    <w:rsid w:val="00DD2BAA"/>
    <w:rsid w:val="00DD3029"/>
    <w:rsid w:val="00DD31D3"/>
    <w:rsid w:val="00DD3A75"/>
    <w:rsid w:val="00DD4165"/>
    <w:rsid w:val="00DD4262"/>
    <w:rsid w:val="00DD4F00"/>
    <w:rsid w:val="00DD512C"/>
    <w:rsid w:val="00DD5458"/>
    <w:rsid w:val="00DD55E0"/>
    <w:rsid w:val="00DD57D6"/>
    <w:rsid w:val="00DD593A"/>
    <w:rsid w:val="00DD698F"/>
    <w:rsid w:val="00DD6B32"/>
    <w:rsid w:val="00DD70CA"/>
    <w:rsid w:val="00DD746C"/>
    <w:rsid w:val="00DD7B8A"/>
    <w:rsid w:val="00DD7C5B"/>
    <w:rsid w:val="00DE0297"/>
    <w:rsid w:val="00DE070A"/>
    <w:rsid w:val="00DE08DF"/>
    <w:rsid w:val="00DE091E"/>
    <w:rsid w:val="00DE1164"/>
    <w:rsid w:val="00DE1336"/>
    <w:rsid w:val="00DE1687"/>
    <w:rsid w:val="00DE18A3"/>
    <w:rsid w:val="00DE1904"/>
    <w:rsid w:val="00DE1A4D"/>
    <w:rsid w:val="00DE1DAA"/>
    <w:rsid w:val="00DE1FD2"/>
    <w:rsid w:val="00DE20D6"/>
    <w:rsid w:val="00DE22D8"/>
    <w:rsid w:val="00DE2377"/>
    <w:rsid w:val="00DE261D"/>
    <w:rsid w:val="00DE26DA"/>
    <w:rsid w:val="00DE2D12"/>
    <w:rsid w:val="00DE2EFF"/>
    <w:rsid w:val="00DE32E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6049"/>
    <w:rsid w:val="00DE65D1"/>
    <w:rsid w:val="00DE6668"/>
    <w:rsid w:val="00DE666F"/>
    <w:rsid w:val="00DE67F0"/>
    <w:rsid w:val="00DE6CA5"/>
    <w:rsid w:val="00DE7057"/>
    <w:rsid w:val="00DE737B"/>
    <w:rsid w:val="00DE7A41"/>
    <w:rsid w:val="00DE7B66"/>
    <w:rsid w:val="00DF0215"/>
    <w:rsid w:val="00DF033D"/>
    <w:rsid w:val="00DF08E7"/>
    <w:rsid w:val="00DF0951"/>
    <w:rsid w:val="00DF09E7"/>
    <w:rsid w:val="00DF100B"/>
    <w:rsid w:val="00DF103E"/>
    <w:rsid w:val="00DF105B"/>
    <w:rsid w:val="00DF11B7"/>
    <w:rsid w:val="00DF120F"/>
    <w:rsid w:val="00DF18A2"/>
    <w:rsid w:val="00DF197F"/>
    <w:rsid w:val="00DF1A2D"/>
    <w:rsid w:val="00DF1F75"/>
    <w:rsid w:val="00DF1F9D"/>
    <w:rsid w:val="00DF2059"/>
    <w:rsid w:val="00DF21A3"/>
    <w:rsid w:val="00DF31E9"/>
    <w:rsid w:val="00DF36B4"/>
    <w:rsid w:val="00DF38F4"/>
    <w:rsid w:val="00DF3A41"/>
    <w:rsid w:val="00DF3C68"/>
    <w:rsid w:val="00DF3CF2"/>
    <w:rsid w:val="00DF3FEB"/>
    <w:rsid w:val="00DF4359"/>
    <w:rsid w:val="00DF4421"/>
    <w:rsid w:val="00DF4819"/>
    <w:rsid w:val="00DF4BBD"/>
    <w:rsid w:val="00DF4C89"/>
    <w:rsid w:val="00DF56FA"/>
    <w:rsid w:val="00DF5A5D"/>
    <w:rsid w:val="00DF5BFF"/>
    <w:rsid w:val="00DF6367"/>
    <w:rsid w:val="00DF6397"/>
    <w:rsid w:val="00DF63CD"/>
    <w:rsid w:val="00DF67AD"/>
    <w:rsid w:val="00DF6EC8"/>
    <w:rsid w:val="00DF7369"/>
    <w:rsid w:val="00DF73C1"/>
    <w:rsid w:val="00DF7511"/>
    <w:rsid w:val="00DF7751"/>
    <w:rsid w:val="00DF7958"/>
    <w:rsid w:val="00DF7A76"/>
    <w:rsid w:val="00DF7BE8"/>
    <w:rsid w:val="00DF7D38"/>
    <w:rsid w:val="00DF7EC7"/>
    <w:rsid w:val="00E004A9"/>
    <w:rsid w:val="00E0053D"/>
    <w:rsid w:val="00E0081D"/>
    <w:rsid w:val="00E00952"/>
    <w:rsid w:val="00E009B1"/>
    <w:rsid w:val="00E00BC3"/>
    <w:rsid w:val="00E00C89"/>
    <w:rsid w:val="00E00CFA"/>
    <w:rsid w:val="00E011D7"/>
    <w:rsid w:val="00E012BA"/>
    <w:rsid w:val="00E01DE6"/>
    <w:rsid w:val="00E02244"/>
    <w:rsid w:val="00E0276C"/>
    <w:rsid w:val="00E02885"/>
    <w:rsid w:val="00E02EDB"/>
    <w:rsid w:val="00E0304C"/>
    <w:rsid w:val="00E031BB"/>
    <w:rsid w:val="00E034EA"/>
    <w:rsid w:val="00E03597"/>
    <w:rsid w:val="00E03946"/>
    <w:rsid w:val="00E03BF4"/>
    <w:rsid w:val="00E03D6F"/>
    <w:rsid w:val="00E0417B"/>
    <w:rsid w:val="00E043B2"/>
    <w:rsid w:val="00E044C9"/>
    <w:rsid w:val="00E04C06"/>
    <w:rsid w:val="00E04F04"/>
    <w:rsid w:val="00E051BA"/>
    <w:rsid w:val="00E05209"/>
    <w:rsid w:val="00E0576C"/>
    <w:rsid w:val="00E05806"/>
    <w:rsid w:val="00E0580D"/>
    <w:rsid w:val="00E05E3A"/>
    <w:rsid w:val="00E06175"/>
    <w:rsid w:val="00E0658D"/>
    <w:rsid w:val="00E068BC"/>
    <w:rsid w:val="00E06E9A"/>
    <w:rsid w:val="00E06F4E"/>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121B"/>
    <w:rsid w:val="00E114BD"/>
    <w:rsid w:val="00E11D4A"/>
    <w:rsid w:val="00E11D7A"/>
    <w:rsid w:val="00E11D95"/>
    <w:rsid w:val="00E11EEB"/>
    <w:rsid w:val="00E11F01"/>
    <w:rsid w:val="00E12262"/>
    <w:rsid w:val="00E1235E"/>
    <w:rsid w:val="00E12719"/>
    <w:rsid w:val="00E128F2"/>
    <w:rsid w:val="00E12C6B"/>
    <w:rsid w:val="00E13309"/>
    <w:rsid w:val="00E13530"/>
    <w:rsid w:val="00E13786"/>
    <w:rsid w:val="00E137B4"/>
    <w:rsid w:val="00E13985"/>
    <w:rsid w:val="00E13AAE"/>
    <w:rsid w:val="00E13BCB"/>
    <w:rsid w:val="00E13E5A"/>
    <w:rsid w:val="00E13EE4"/>
    <w:rsid w:val="00E1400C"/>
    <w:rsid w:val="00E144DE"/>
    <w:rsid w:val="00E156C2"/>
    <w:rsid w:val="00E157BF"/>
    <w:rsid w:val="00E157CA"/>
    <w:rsid w:val="00E15893"/>
    <w:rsid w:val="00E15897"/>
    <w:rsid w:val="00E15FBA"/>
    <w:rsid w:val="00E16463"/>
    <w:rsid w:val="00E164D0"/>
    <w:rsid w:val="00E16CED"/>
    <w:rsid w:val="00E16E24"/>
    <w:rsid w:val="00E16F82"/>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090"/>
    <w:rsid w:val="00E222B4"/>
    <w:rsid w:val="00E22A98"/>
    <w:rsid w:val="00E22BBA"/>
    <w:rsid w:val="00E22CCE"/>
    <w:rsid w:val="00E22ECA"/>
    <w:rsid w:val="00E2331C"/>
    <w:rsid w:val="00E239D1"/>
    <w:rsid w:val="00E23A19"/>
    <w:rsid w:val="00E23A97"/>
    <w:rsid w:val="00E241FD"/>
    <w:rsid w:val="00E244DF"/>
    <w:rsid w:val="00E2459C"/>
    <w:rsid w:val="00E245A7"/>
    <w:rsid w:val="00E246B9"/>
    <w:rsid w:val="00E24B9F"/>
    <w:rsid w:val="00E250C5"/>
    <w:rsid w:val="00E25A19"/>
    <w:rsid w:val="00E25C03"/>
    <w:rsid w:val="00E25E9F"/>
    <w:rsid w:val="00E25F81"/>
    <w:rsid w:val="00E25F9D"/>
    <w:rsid w:val="00E25FAA"/>
    <w:rsid w:val="00E263F5"/>
    <w:rsid w:val="00E26483"/>
    <w:rsid w:val="00E26727"/>
    <w:rsid w:val="00E26970"/>
    <w:rsid w:val="00E26BAF"/>
    <w:rsid w:val="00E26BED"/>
    <w:rsid w:val="00E26FCA"/>
    <w:rsid w:val="00E2728F"/>
    <w:rsid w:val="00E27292"/>
    <w:rsid w:val="00E27466"/>
    <w:rsid w:val="00E2774F"/>
    <w:rsid w:val="00E27791"/>
    <w:rsid w:val="00E277FC"/>
    <w:rsid w:val="00E27A10"/>
    <w:rsid w:val="00E300D7"/>
    <w:rsid w:val="00E30288"/>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CEE"/>
    <w:rsid w:val="00E32FC9"/>
    <w:rsid w:val="00E33078"/>
    <w:rsid w:val="00E339A8"/>
    <w:rsid w:val="00E33CB2"/>
    <w:rsid w:val="00E34059"/>
    <w:rsid w:val="00E3409E"/>
    <w:rsid w:val="00E340CE"/>
    <w:rsid w:val="00E341E3"/>
    <w:rsid w:val="00E344BF"/>
    <w:rsid w:val="00E34598"/>
    <w:rsid w:val="00E34BDE"/>
    <w:rsid w:val="00E34D17"/>
    <w:rsid w:val="00E34F76"/>
    <w:rsid w:val="00E353C6"/>
    <w:rsid w:val="00E35656"/>
    <w:rsid w:val="00E35AD4"/>
    <w:rsid w:val="00E35D2E"/>
    <w:rsid w:val="00E35DA0"/>
    <w:rsid w:val="00E35E38"/>
    <w:rsid w:val="00E36076"/>
    <w:rsid w:val="00E365C0"/>
    <w:rsid w:val="00E36906"/>
    <w:rsid w:val="00E36974"/>
    <w:rsid w:val="00E37017"/>
    <w:rsid w:val="00E37708"/>
    <w:rsid w:val="00E37892"/>
    <w:rsid w:val="00E37898"/>
    <w:rsid w:val="00E37ABD"/>
    <w:rsid w:val="00E37B27"/>
    <w:rsid w:val="00E37BE5"/>
    <w:rsid w:val="00E37DD6"/>
    <w:rsid w:val="00E37FB4"/>
    <w:rsid w:val="00E37FBA"/>
    <w:rsid w:val="00E40378"/>
    <w:rsid w:val="00E40429"/>
    <w:rsid w:val="00E407E8"/>
    <w:rsid w:val="00E40B93"/>
    <w:rsid w:val="00E40CF8"/>
    <w:rsid w:val="00E418EB"/>
    <w:rsid w:val="00E41A27"/>
    <w:rsid w:val="00E41AB4"/>
    <w:rsid w:val="00E41D11"/>
    <w:rsid w:val="00E41F2F"/>
    <w:rsid w:val="00E423AD"/>
    <w:rsid w:val="00E42737"/>
    <w:rsid w:val="00E4277C"/>
    <w:rsid w:val="00E42B1B"/>
    <w:rsid w:val="00E432D6"/>
    <w:rsid w:val="00E43321"/>
    <w:rsid w:val="00E4381C"/>
    <w:rsid w:val="00E43961"/>
    <w:rsid w:val="00E43CF0"/>
    <w:rsid w:val="00E43E31"/>
    <w:rsid w:val="00E43F0C"/>
    <w:rsid w:val="00E44906"/>
    <w:rsid w:val="00E4590D"/>
    <w:rsid w:val="00E45A74"/>
    <w:rsid w:val="00E45C77"/>
    <w:rsid w:val="00E45DC0"/>
    <w:rsid w:val="00E45FAD"/>
    <w:rsid w:val="00E4608B"/>
    <w:rsid w:val="00E46589"/>
    <w:rsid w:val="00E46D7F"/>
    <w:rsid w:val="00E46E37"/>
    <w:rsid w:val="00E470D3"/>
    <w:rsid w:val="00E4711C"/>
    <w:rsid w:val="00E47448"/>
    <w:rsid w:val="00E47975"/>
    <w:rsid w:val="00E47B81"/>
    <w:rsid w:val="00E47C9F"/>
    <w:rsid w:val="00E47D51"/>
    <w:rsid w:val="00E47FB2"/>
    <w:rsid w:val="00E500AF"/>
    <w:rsid w:val="00E50105"/>
    <w:rsid w:val="00E501D3"/>
    <w:rsid w:val="00E50336"/>
    <w:rsid w:val="00E50A1B"/>
    <w:rsid w:val="00E50C63"/>
    <w:rsid w:val="00E5111C"/>
    <w:rsid w:val="00E51150"/>
    <w:rsid w:val="00E511FD"/>
    <w:rsid w:val="00E51509"/>
    <w:rsid w:val="00E519D6"/>
    <w:rsid w:val="00E521D5"/>
    <w:rsid w:val="00E523EF"/>
    <w:rsid w:val="00E5251D"/>
    <w:rsid w:val="00E526A8"/>
    <w:rsid w:val="00E52964"/>
    <w:rsid w:val="00E52AA7"/>
    <w:rsid w:val="00E52B70"/>
    <w:rsid w:val="00E52D98"/>
    <w:rsid w:val="00E53061"/>
    <w:rsid w:val="00E53323"/>
    <w:rsid w:val="00E5338C"/>
    <w:rsid w:val="00E53574"/>
    <w:rsid w:val="00E53973"/>
    <w:rsid w:val="00E53A01"/>
    <w:rsid w:val="00E54139"/>
    <w:rsid w:val="00E54357"/>
    <w:rsid w:val="00E5437B"/>
    <w:rsid w:val="00E54608"/>
    <w:rsid w:val="00E546BF"/>
    <w:rsid w:val="00E546F5"/>
    <w:rsid w:val="00E5475F"/>
    <w:rsid w:val="00E54B5A"/>
    <w:rsid w:val="00E55876"/>
    <w:rsid w:val="00E558FF"/>
    <w:rsid w:val="00E55915"/>
    <w:rsid w:val="00E55E7E"/>
    <w:rsid w:val="00E55E9B"/>
    <w:rsid w:val="00E56403"/>
    <w:rsid w:val="00E564C4"/>
    <w:rsid w:val="00E5659F"/>
    <w:rsid w:val="00E567C9"/>
    <w:rsid w:val="00E56A6D"/>
    <w:rsid w:val="00E56B8D"/>
    <w:rsid w:val="00E56E3C"/>
    <w:rsid w:val="00E570E3"/>
    <w:rsid w:val="00E5797C"/>
    <w:rsid w:val="00E57E1A"/>
    <w:rsid w:val="00E60439"/>
    <w:rsid w:val="00E604C4"/>
    <w:rsid w:val="00E60809"/>
    <w:rsid w:val="00E60BD2"/>
    <w:rsid w:val="00E60C3A"/>
    <w:rsid w:val="00E60FB4"/>
    <w:rsid w:val="00E611DD"/>
    <w:rsid w:val="00E61300"/>
    <w:rsid w:val="00E61572"/>
    <w:rsid w:val="00E61936"/>
    <w:rsid w:val="00E6197E"/>
    <w:rsid w:val="00E61FD9"/>
    <w:rsid w:val="00E627DD"/>
    <w:rsid w:val="00E62CD2"/>
    <w:rsid w:val="00E62EB1"/>
    <w:rsid w:val="00E62EE6"/>
    <w:rsid w:val="00E630EC"/>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4ED5"/>
    <w:rsid w:val="00E651A7"/>
    <w:rsid w:val="00E65259"/>
    <w:rsid w:val="00E6545C"/>
    <w:rsid w:val="00E65D15"/>
    <w:rsid w:val="00E66085"/>
    <w:rsid w:val="00E666CC"/>
    <w:rsid w:val="00E66726"/>
    <w:rsid w:val="00E66CD8"/>
    <w:rsid w:val="00E66EB9"/>
    <w:rsid w:val="00E67067"/>
    <w:rsid w:val="00E6755F"/>
    <w:rsid w:val="00E67802"/>
    <w:rsid w:val="00E67EE5"/>
    <w:rsid w:val="00E67F87"/>
    <w:rsid w:val="00E7013A"/>
    <w:rsid w:val="00E70D1D"/>
    <w:rsid w:val="00E713D4"/>
    <w:rsid w:val="00E7161B"/>
    <w:rsid w:val="00E71760"/>
    <w:rsid w:val="00E71863"/>
    <w:rsid w:val="00E7206D"/>
    <w:rsid w:val="00E724E4"/>
    <w:rsid w:val="00E724F0"/>
    <w:rsid w:val="00E729BC"/>
    <w:rsid w:val="00E72A01"/>
    <w:rsid w:val="00E72B0B"/>
    <w:rsid w:val="00E72C5B"/>
    <w:rsid w:val="00E72C6B"/>
    <w:rsid w:val="00E7324C"/>
    <w:rsid w:val="00E7366E"/>
    <w:rsid w:val="00E73710"/>
    <w:rsid w:val="00E73AB7"/>
    <w:rsid w:val="00E747A1"/>
    <w:rsid w:val="00E74CBD"/>
    <w:rsid w:val="00E74E2F"/>
    <w:rsid w:val="00E74F5D"/>
    <w:rsid w:val="00E75093"/>
    <w:rsid w:val="00E754EF"/>
    <w:rsid w:val="00E756E5"/>
    <w:rsid w:val="00E76034"/>
    <w:rsid w:val="00E765A8"/>
    <w:rsid w:val="00E76A43"/>
    <w:rsid w:val="00E76A6D"/>
    <w:rsid w:val="00E76B17"/>
    <w:rsid w:val="00E772AC"/>
    <w:rsid w:val="00E773DE"/>
    <w:rsid w:val="00E7743F"/>
    <w:rsid w:val="00E776A7"/>
    <w:rsid w:val="00E77798"/>
    <w:rsid w:val="00E777DE"/>
    <w:rsid w:val="00E77B37"/>
    <w:rsid w:val="00E77BAB"/>
    <w:rsid w:val="00E77CD7"/>
    <w:rsid w:val="00E77D63"/>
    <w:rsid w:val="00E77E18"/>
    <w:rsid w:val="00E77F1E"/>
    <w:rsid w:val="00E8016B"/>
    <w:rsid w:val="00E80440"/>
    <w:rsid w:val="00E804D9"/>
    <w:rsid w:val="00E8056C"/>
    <w:rsid w:val="00E807E3"/>
    <w:rsid w:val="00E80ABF"/>
    <w:rsid w:val="00E80AEE"/>
    <w:rsid w:val="00E80EEC"/>
    <w:rsid w:val="00E80FCC"/>
    <w:rsid w:val="00E811E2"/>
    <w:rsid w:val="00E81729"/>
    <w:rsid w:val="00E817E0"/>
    <w:rsid w:val="00E81B98"/>
    <w:rsid w:val="00E81D44"/>
    <w:rsid w:val="00E81D53"/>
    <w:rsid w:val="00E81F62"/>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42A0"/>
    <w:rsid w:val="00E843B5"/>
    <w:rsid w:val="00E844A9"/>
    <w:rsid w:val="00E844CB"/>
    <w:rsid w:val="00E84881"/>
    <w:rsid w:val="00E84892"/>
    <w:rsid w:val="00E84A3B"/>
    <w:rsid w:val="00E84ABD"/>
    <w:rsid w:val="00E84EC0"/>
    <w:rsid w:val="00E85307"/>
    <w:rsid w:val="00E853F8"/>
    <w:rsid w:val="00E85B0A"/>
    <w:rsid w:val="00E85C2F"/>
    <w:rsid w:val="00E869ED"/>
    <w:rsid w:val="00E86ECB"/>
    <w:rsid w:val="00E87224"/>
    <w:rsid w:val="00E87266"/>
    <w:rsid w:val="00E87742"/>
    <w:rsid w:val="00E87C5B"/>
    <w:rsid w:val="00E8B3D4"/>
    <w:rsid w:val="00E900E0"/>
    <w:rsid w:val="00E907E4"/>
    <w:rsid w:val="00E909AF"/>
    <w:rsid w:val="00E90A24"/>
    <w:rsid w:val="00E90C34"/>
    <w:rsid w:val="00E90F33"/>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3E36"/>
    <w:rsid w:val="00E9419A"/>
    <w:rsid w:val="00E946A6"/>
    <w:rsid w:val="00E947E4"/>
    <w:rsid w:val="00E9480A"/>
    <w:rsid w:val="00E9481B"/>
    <w:rsid w:val="00E94D33"/>
    <w:rsid w:val="00E94D93"/>
    <w:rsid w:val="00E95622"/>
    <w:rsid w:val="00E9583E"/>
    <w:rsid w:val="00E958AF"/>
    <w:rsid w:val="00E959A2"/>
    <w:rsid w:val="00E9616B"/>
    <w:rsid w:val="00E96456"/>
    <w:rsid w:val="00E96606"/>
    <w:rsid w:val="00E96621"/>
    <w:rsid w:val="00E96A29"/>
    <w:rsid w:val="00E96B28"/>
    <w:rsid w:val="00E96B37"/>
    <w:rsid w:val="00E96FE6"/>
    <w:rsid w:val="00E9716F"/>
    <w:rsid w:val="00E973A1"/>
    <w:rsid w:val="00E976E7"/>
    <w:rsid w:val="00E9785A"/>
    <w:rsid w:val="00E979CC"/>
    <w:rsid w:val="00E97DA3"/>
    <w:rsid w:val="00E97E8E"/>
    <w:rsid w:val="00E97F3F"/>
    <w:rsid w:val="00EA0015"/>
    <w:rsid w:val="00EA0240"/>
    <w:rsid w:val="00EA03E4"/>
    <w:rsid w:val="00EA0417"/>
    <w:rsid w:val="00EA0B94"/>
    <w:rsid w:val="00EA0F54"/>
    <w:rsid w:val="00EA0F89"/>
    <w:rsid w:val="00EA1059"/>
    <w:rsid w:val="00EA106C"/>
    <w:rsid w:val="00EA142B"/>
    <w:rsid w:val="00EA15A9"/>
    <w:rsid w:val="00EA1748"/>
    <w:rsid w:val="00EA1B34"/>
    <w:rsid w:val="00EA1BBC"/>
    <w:rsid w:val="00EA1D43"/>
    <w:rsid w:val="00EA206C"/>
    <w:rsid w:val="00EA241C"/>
    <w:rsid w:val="00EA282C"/>
    <w:rsid w:val="00EA2987"/>
    <w:rsid w:val="00EA2EBE"/>
    <w:rsid w:val="00EA2F1A"/>
    <w:rsid w:val="00EA311B"/>
    <w:rsid w:val="00EA34BE"/>
    <w:rsid w:val="00EA3531"/>
    <w:rsid w:val="00EA35FB"/>
    <w:rsid w:val="00EA3C28"/>
    <w:rsid w:val="00EA3E78"/>
    <w:rsid w:val="00EA3F78"/>
    <w:rsid w:val="00EA3FF5"/>
    <w:rsid w:val="00EA4281"/>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C9"/>
    <w:rsid w:val="00EA5DD5"/>
    <w:rsid w:val="00EA5E0F"/>
    <w:rsid w:val="00EA5F7F"/>
    <w:rsid w:val="00EA6129"/>
    <w:rsid w:val="00EA61A9"/>
    <w:rsid w:val="00EA61D9"/>
    <w:rsid w:val="00EA6B30"/>
    <w:rsid w:val="00EA6C4E"/>
    <w:rsid w:val="00EA6C5E"/>
    <w:rsid w:val="00EA6F1B"/>
    <w:rsid w:val="00EA6FE4"/>
    <w:rsid w:val="00EA7025"/>
    <w:rsid w:val="00EA76AC"/>
    <w:rsid w:val="00EA76F6"/>
    <w:rsid w:val="00EA798D"/>
    <w:rsid w:val="00EA7C0C"/>
    <w:rsid w:val="00EA7E8B"/>
    <w:rsid w:val="00EA7F4C"/>
    <w:rsid w:val="00EB037C"/>
    <w:rsid w:val="00EB16FA"/>
    <w:rsid w:val="00EB1816"/>
    <w:rsid w:val="00EB197C"/>
    <w:rsid w:val="00EB1BDD"/>
    <w:rsid w:val="00EB1BFB"/>
    <w:rsid w:val="00EB1D47"/>
    <w:rsid w:val="00EB1DB0"/>
    <w:rsid w:val="00EB1FE0"/>
    <w:rsid w:val="00EB2146"/>
    <w:rsid w:val="00EB2317"/>
    <w:rsid w:val="00EB252C"/>
    <w:rsid w:val="00EB26C6"/>
    <w:rsid w:val="00EB279B"/>
    <w:rsid w:val="00EB2888"/>
    <w:rsid w:val="00EB28A8"/>
    <w:rsid w:val="00EB2ABB"/>
    <w:rsid w:val="00EB2B18"/>
    <w:rsid w:val="00EB2EB1"/>
    <w:rsid w:val="00EB2F70"/>
    <w:rsid w:val="00EB349B"/>
    <w:rsid w:val="00EB37E4"/>
    <w:rsid w:val="00EB3834"/>
    <w:rsid w:val="00EB3F13"/>
    <w:rsid w:val="00EB4D53"/>
    <w:rsid w:val="00EB4F83"/>
    <w:rsid w:val="00EB519E"/>
    <w:rsid w:val="00EB5211"/>
    <w:rsid w:val="00EB584C"/>
    <w:rsid w:val="00EB5863"/>
    <w:rsid w:val="00EB58BD"/>
    <w:rsid w:val="00EB5C41"/>
    <w:rsid w:val="00EB5D88"/>
    <w:rsid w:val="00EB5EBB"/>
    <w:rsid w:val="00EB68D6"/>
    <w:rsid w:val="00EB6C3E"/>
    <w:rsid w:val="00EB6D14"/>
    <w:rsid w:val="00EB6DD4"/>
    <w:rsid w:val="00EB703A"/>
    <w:rsid w:val="00EB7255"/>
    <w:rsid w:val="00EB7277"/>
    <w:rsid w:val="00EB72B7"/>
    <w:rsid w:val="00EB7307"/>
    <w:rsid w:val="00EB733F"/>
    <w:rsid w:val="00EB772D"/>
    <w:rsid w:val="00EB79AC"/>
    <w:rsid w:val="00EB7F03"/>
    <w:rsid w:val="00EC0228"/>
    <w:rsid w:val="00EC06D6"/>
    <w:rsid w:val="00EC0902"/>
    <w:rsid w:val="00EC097E"/>
    <w:rsid w:val="00EC0AA5"/>
    <w:rsid w:val="00EC0E4B"/>
    <w:rsid w:val="00EC0FA5"/>
    <w:rsid w:val="00EC10FC"/>
    <w:rsid w:val="00EC1309"/>
    <w:rsid w:val="00EC1365"/>
    <w:rsid w:val="00EC1424"/>
    <w:rsid w:val="00EC142A"/>
    <w:rsid w:val="00EC1466"/>
    <w:rsid w:val="00EC14B0"/>
    <w:rsid w:val="00EC1B86"/>
    <w:rsid w:val="00EC1CB2"/>
    <w:rsid w:val="00EC1CEA"/>
    <w:rsid w:val="00EC204E"/>
    <w:rsid w:val="00EC23C1"/>
    <w:rsid w:val="00EC249E"/>
    <w:rsid w:val="00EC2BA9"/>
    <w:rsid w:val="00EC2CFF"/>
    <w:rsid w:val="00EC2DFB"/>
    <w:rsid w:val="00EC345C"/>
    <w:rsid w:val="00EC37AB"/>
    <w:rsid w:val="00EC37CA"/>
    <w:rsid w:val="00EC37EE"/>
    <w:rsid w:val="00EC3861"/>
    <w:rsid w:val="00EC3903"/>
    <w:rsid w:val="00EC4432"/>
    <w:rsid w:val="00EC48A4"/>
    <w:rsid w:val="00EC4904"/>
    <w:rsid w:val="00EC4C75"/>
    <w:rsid w:val="00EC4D8A"/>
    <w:rsid w:val="00EC4DF6"/>
    <w:rsid w:val="00EC5156"/>
    <w:rsid w:val="00EC51E1"/>
    <w:rsid w:val="00EC53E1"/>
    <w:rsid w:val="00EC5496"/>
    <w:rsid w:val="00EC55D8"/>
    <w:rsid w:val="00EC5658"/>
    <w:rsid w:val="00EC5C4F"/>
    <w:rsid w:val="00EC5C50"/>
    <w:rsid w:val="00EC5E61"/>
    <w:rsid w:val="00EC5F2F"/>
    <w:rsid w:val="00EC5FCA"/>
    <w:rsid w:val="00EC62EE"/>
    <w:rsid w:val="00EC651E"/>
    <w:rsid w:val="00EC65E5"/>
    <w:rsid w:val="00EC6657"/>
    <w:rsid w:val="00EC692E"/>
    <w:rsid w:val="00EC6B6B"/>
    <w:rsid w:val="00EC6FB0"/>
    <w:rsid w:val="00EC7365"/>
    <w:rsid w:val="00EC7374"/>
    <w:rsid w:val="00EC745E"/>
    <w:rsid w:val="00EC775C"/>
    <w:rsid w:val="00EC7A45"/>
    <w:rsid w:val="00EC7C5D"/>
    <w:rsid w:val="00EC7D0C"/>
    <w:rsid w:val="00EC7EAF"/>
    <w:rsid w:val="00EC7EB5"/>
    <w:rsid w:val="00ED01E5"/>
    <w:rsid w:val="00ED04DE"/>
    <w:rsid w:val="00ED0527"/>
    <w:rsid w:val="00ED07CB"/>
    <w:rsid w:val="00ED0954"/>
    <w:rsid w:val="00ED1232"/>
    <w:rsid w:val="00ED1327"/>
    <w:rsid w:val="00ED16F5"/>
    <w:rsid w:val="00ED188E"/>
    <w:rsid w:val="00ED1E9F"/>
    <w:rsid w:val="00ED213E"/>
    <w:rsid w:val="00ED2415"/>
    <w:rsid w:val="00ED27C3"/>
    <w:rsid w:val="00ED2A61"/>
    <w:rsid w:val="00ED2AE2"/>
    <w:rsid w:val="00ED2C5A"/>
    <w:rsid w:val="00ED2C8E"/>
    <w:rsid w:val="00ED3276"/>
    <w:rsid w:val="00ED33AE"/>
    <w:rsid w:val="00ED3564"/>
    <w:rsid w:val="00ED3775"/>
    <w:rsid w:val="00ED385D"/>
    <w:rsid w:val="00ED3884"/>
    <w:rsid w:val="00ED3964"/>
    <w:rsid w:val="00ED3ADF"/>
    <w:rsid w:val="00ED3B11"/>
    <w:rsid w:val="00ED3BAB"/>
    <w:rsid w:val="00ED3F1A"/>
    <w:rsid w:val="00ED4113"/>
    <w:rsid w:val="00ED42E2"/>
    <w:rsid w:val="00ED42F2"/>
    <w:rsid w:val="00ED44F8"/>
    <w:rsid w:val="00ED4982"/>
    <w:rsid w:val="00ED4A6D"/>
    <w:rsid w:val="00ED5B0C"/>
    <w:rsid w:val="00ED5BAA"/>
    <w:rsid w:val="00ED5DAF"/>
    <w:rsid w:val="00ED5F73"/>
    <w:rsid w:val="00ED61D0"/>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E5D"/>
    <w:rsid w:val="00EE11C2"/>
    <w:rsid w:val="00EE16D5"/>
    <w:rsid w:val="00EE1C1A"/>
    <w:rsid w:val="00EE1DA7"/>
    <w:rsid w:val="00EE276E"/>
    <w:rsid w:val="00EE2934"/>
    <w:rsid w:val="00EE29E1"/>
    <w:rsid w:val="00EE2A61"/>
    <w:rsid w:val="00EE2B52"/>
    <w:rsid w:val="00EE2BE6"/>
    <w:rsid w:val="00EE3663"/>
    <w:rsid w:val="00EE3B83"/>
    <w:rsid w:val="00EE3CCD"/>
    <w:rsid w:val="00EE4127"/>
    <w:rsid w:val="00EE41C4"/>
    <w:rsid w:val="00EE421C"/>
    <w:rsid w:val="00EE43FE"/>
    <w:rsid w:val="00EE4568"/>
    <w:rsid w:val="00EE4A46"/>
    <w:rsid w:val="00EE4B6B"/>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468"/>
    <w:rsid w:val="00EF0576"/>
    <w:rsid w:val="00EF07FF"/>
    <w:rsid w:val="00EF082D"/>
    <w:rsid w:val="00EF0B76"/>
    <w:rsid w:val="00EF0C33"/>
    <w:rsid w:val="00EF1093"/>
    <w:rsid w:val="00EF1276"/>
    <w:rsid w:val="00EF158A"/>
    <w:rsid w:val="00EF1FCB"/>
    <w:rsid w:val="00EF21C3"/>
    <w:rsid w:val="00EF25D9"/>
    <w:rsid w:val="00EF2BC5"/>
    <w:rsid w:val="00EF2C14"/>
    <w:rsid w:val="00EF2DC3"/>
    <w:rsid w:val="00EF2E6B"/>
    <w:rsid w:val="00EF2EF8"/>
    <w:rsid w:val="00EF3133"/>
    <w:rsid w:val="00EF3554"/>
    <w:rsid w:val="00EF4099"/>
    <w:rsid w:val="00EF425B"/>
    <w:rsid w:val="00EF431E"/>
    <w:rsid w:val="00EF43B4"/>
    <w:rsid w:val="00EF44CD"/>
    <w:rsid w:val="00EF450D"/>
    <w:rsid w:val="00EF47C9"/>
    <w:rsid w:val="00EF4ADB"/>
    <w:rsid w:val="00EF4DC7"/>
    <w:rsid w:val="00EF515B"/>
    <w:rsid w:val="00EF516D"/>
    <w:rsid w:val="00EF52F4"/>
    <w:rsid w:val="00EF5391"/>
    <w:rsid w:val="00EF54D1"/>
    <w:rsid w:val="00EF56B7"/>
    <w:rsid w:val="00EF58ED"/>
    <w:rsid w:val="00EF5A01"/>
    <w:rsid w:val="00EF5D01"/>
    <w:rsid w:val="00EF5D61"/>
    <w:rsid w:val="00EF609C"/>
    <w:rsid w:val="00EF60BE"/>
    <w:rsid w:val="00EF6526"/>
    <w:rsid w:val="00EF67BB"/>
    <w:rsid w:val="00EF6883"/>
    <w:rsid w:val="00EF6A05"/>
    <w:rsid w:val="00EF6A3A"/>
    <w:rsid w:val="00EF6DE4"/>
    <w:rsid w:val="00EF6DEE"/>
    <w:rsid w:val="00EF712F"/>
    <w:rsid w:val="00EF7195"/>
    <w:rsid w:val="00EF72F9"/>
    <w:rsid w:val="00EF74FB"/>
    <w:rsid w:val="00EF7D9D"/>
    <w:rsid w:val="00EF7EB4"/>
    <w:rsid w:val="00F0021E"/>
    <w:rsid w:val="00F0030E"/>
    <w:rsid w:val="00F00542"/>
    <w:rsid w:val="00F006F1"/>
    <w:rsid w:val="00F009A5"/>
    <w:rsid w:val="00F00C50"/>
    <w:rsid w:val="00F00CD1"/>
    <w:rsid w:val="00F0121F"/>
    <w:rsid w:val="00F01655"/>
    <w:rsid w:val="00F01E41"/>
    <w:rsid w:val="00F01E6B"/>
    <w:rsid w:val="00F023E2"/>
    <w:rsid w:val="00F0241C"/>
    <w:rsid w:val="00F031EE"/>
    <w:rsid w:val="00F0331E"/>
    <w:rsid w:val="00F036FF"/>
    <w:rsid w:val="00F03784"/>
    <w:rsid w:val="00F03922"/>
    <w:rsid w:val="00F03ACB"/>
    <w:rsid w:val="00F03C51"/>
    <w:rsid w:val="00F03DF4"/>
    <w:rsid w:val="00F04405"/>
    <w:rsid w:val="00F0473A"/>
    <w:rsid w:val="00F047E5"/>
    <w:rsid w:val="00F049B5"/>
    <w:rsid w:val="00F056BD"/>
    <w:rsid w:val="00F05759"/>
    <w:rsid w:val="00F05A25"/>
    <w:rsid w:val="00F05E2F"/>
    <w:rsid w:val="00F05EB9"/>
    <w:rsid w:val="00F062B5"/>
    <w:rsid w:val="00F064EC"/>
    <w:rsid w:val="00F06698"/>
    <w:rsid w:val="00F067ED"/>
    <w:rsid w:val="00F06937"/>
    <w:rsid w:val="00F069A4"/>
    <w:rsid w:val="00F06A62"/>
    <w:rsid w:val="00F06F09"/>
    <w:rsid w:val="00F070FC"/>
    <w:rsid w:val="00F073C2"/>
    <w:rsid w:val="00F07410"/>
    <w:rsid w:val="00F07601"/>
    <w:rsid w:val="00F076A9"/>
    <w:rsid w:val="00F0780D"/>
    <w:rsid w:val="00F07830"/>
    <w:rsid w:val="00F07E40"/>
    <w:rsid w:val="00F07F39"/>
    <w:rsid w:val="00F10288"/>
    <w:rsid w:val="00F105ED"/>
    <w:rsid w:val="00F10AE4"/>
    <w:rsid w:val="00F10CB9"/>
    <w:rsid w:val="00F10EA4"/>
    <w:rsid w:val="00F110CD"/>
    <w:rsid w:val="00F110D5"/>
    <w:rsid w:val="00F111BC"/>
    <w:rsid w:val="00F1162E"/>
    <w:rsid w:val="00F11A19"/>
    <w:rsid w:val="00F11C36"/>
    <w:rsid w:val="00F12311"/>
    <w:rsid w:val="00F12351"/>
    <w:rsid w:val="00F123E4"/>
    <w:rsid w:val="00F12624"/>
    <w:rsid w:val="00F126F8"/>
    <w:rsid w:val="00F12A39"/>
    <w:rsid w:val="00F12C39"/>
    <w:rsid w:val="00F132D1"/>
    <w:rsid w:val="00F13769"/>
    <w:rsid w:val="00F13A3D"/>
    <w:rsid w:val="00F142EE"/>
    <w:rsid w:val="00F14435"/>
    <w:rsid w:val="00F14868"/>
    <w:rsid w:val="00F14A34"/>
    <w:rsid w:val="00F14A6C"/>
    <w:rsid w:val="00F14FE2"/>
    <w:rsid w:val="00F150BB"/>
    <w:rsid w:val="00F1514C"/>
    <w:rsid w:val="00F15193"/>
    <w:rsid w:val="00F15270"/>
    <w:rsid w:val="00F15666"/>
    <w:rsid w:val="00F15AC5"/>
    <w:rsid w:val="00F15C6E"/>
    <w:rsid w:val="00F160D3"/>
    <w:rsid w:val="00F16739"/>
    <w:rsid w:val="00F168AC"/>
    <w:rsid w:val="00F16C50"/>
    <w:rsid w:val="00F16DE2"/>
    <w:rsid w:val="00F171F6"/>
    <w:rsid w:val="00F17EE9"/>
    <w:rsid w:val="00F204B9"/>
    <w:rsid w:val="00F2052B"/>
    <w:rsid w:val="00F207DA"/>
    <w:rsid w:val="00F2086A"/>
    <w:rsid w:val="00F20B8C"/>
    <w:rsid w:val="00F20E4C"/>
    <w:rsid w:val="00F211EC"/>
    <w:rsid w:val="00F21C37"/>
    <w:rsid w:val="00F21F0A"/>
    <w:rsid w:val="00F22183"/>
    <w:rsid w:val="00F2221E"/>
    <w:rsid w:val="00F2260F"/>
    <w:rsid w:val="00F2261A"/>
    <w:rsid w:val="00F22ACC"/>
    <w:rsid w:val="00F22CB1"/>
    <w:rsid w:val="00F23243"/>
    <w:rsid w:val="00F2332A"/>
    <w:rsid w:val="00F233F9"/>
    <w:rsid w:val="00F235CB"/>
    <w:rsid w:val="00F237BE"/>
    <w:rsid w:val="00F239C6"/>
    <w:rsid w:val="00F23C09"/>
    <w:rsid w:val="00F23FC2"/>
    <w:rsid w:val="00F242AD"/>
    <w:rsid w:val="00F242B8"/>
    <w:rsid w:val="00F2473F"/>
    <w:rsid w:val="00F2479E"/>
    <w:rsid w:val="00F247F2"/>
    <w:rsid w:val="00F24E5F"/>
    <w:rsid w:val="00F2518F"/>
    <w:rsid w:val="00F25235"/>
    <w:rsid w:val="00F252A8"/>
    <w:rsid w:val="00F255D9"/>
    <w:rsid w:val="00F2562C"/>
    <w:rsid w:val="00F25FD0"/>
    <w:rsid w:val="00F2618C"/>
    <w:rsid w:val="00F262E4"/>
    <w:rsid w:val="00F264A5"/>
    <w:rsid w:val="00F26541"/>
    <w:rsid w:val="00F265F7"/>
    <w:rsid w:val="00F266FF"/>
    <w:rsid w:val="00F26B57"/>
    <w:rsid w:val="00F26C96"/>
    <w:rsid w:val="00F27211"/>
    <w:rsid w:val="00F272E1"/>
    <w:rsid w:val="00F27589"/>
    <w:rsid w:val="00F2763A"/>
    <w:rsid w:val="00F276E0"/>
    <w:rsid w:val="00F27E4D"/>
    <w:rsid w:val="00F27EDE"/>
    <w:rsid w:val="00F27FA6"/>
    <w:rsid w:val="00F3016A"/>
    <w:rsid w:val="00F304B5"/>
    <w:rsid w:val="00F30570"/>
    <w:rsid w:val="00F30B5C"/>
    <w:rsid w:val="00F30EAB"/>
    <w:rsid w:val="00F3132A"/>
    <w:rsid w:val="00F31638"/>
    <w:rsid w:val="00F317A2"/>
    <w:rsid w:val="00F31AB9"/>
    <w:rsid w:val="00F31D56"/>
    <w:rsid w:val="00F31EDA"/>
    <w:rsid w:val="00F320F1"/>
    <w:rsid w:val="00F32245"/>
    <w:rsid w:val="00F32298"/>
    <w:rsid w:val="00F327DD"/>
    <w:rsid w:val="00F3283D"/>
    <w:rsid w:val="00F32A7A"/>
    <w:rsid w:val="00F32ED7"/>
    <w:rsid w:val="00F3322B"/>
    <w:rsid w:val="00F332E6"/>
    <w:rsid w:val="00F3358E"/>
    <w:rsid w:val="00F33983"/>
    <w:rsid w:val="00F33DC8"/>
    <w:rsid w:val="00F33E10"/>
    <w:rsid w:val="00F34038"/>
    <w:rsid w:val="00F34444"/>
    <w:rsid w:val="00F34742"/>
    <w:rsid w:val="00F347B5"/>
    <w:rsid w:val="00F348C4"/>
    <w:rsid w:val="00F34A46"/>
    <w:rsid w:val="00F34B41"/>
    <w:rsid w:val="00F34DC9"/>
    <w:rsid w:val="00F35341"/>
    <w:rsid w:val="00F35516"/>
    <w:rsid w:val="00F35E2B"/>
    <w:rsid w:val="00F35E78"/>
    <w:rsid w:val="00F360A9"/>
    <w:rsid w:val="00F360EF"/>
    <w:rsid w:val="00F36469"/>
    <w:rsid w:val="00F36743"/>
    <w:rsid w:val="00F36951"/>
    <w:rsid w:val="00F36CDC"/>
    <w:rsid w:val="00F374AB"/>
    <w:rsid w:val="00F37867"/>
    <w:rsid w:val="00F378F1"/>
    <w:rsid w:val="00F37BC9"/>
    <w:rsid w:val="00F37C31"/>
    <w:rsid w:val="00F37EF2"/>
    <w:rsid w:val="00F37F86"/>
    <w:rsid w:val="00F37FE5"/>
    <w:rsid w:val="00F401AA"/>
    <w:rsid w:val="00F403A1"/>
    <w:rsid w:val="00F403DB"/>
    <w:rsid w:val="00F40638"/>
    <w:rsid w:val="00F4065A"/>
    <w:rsid w:val="00F40C66"/>
    <w:rsid w:val="00F40F1E"/>
    <w:rsid w:val="00F40FC0"/>
    <w:rsid w:val="00F4106A"/>
    <w:rsid w:val="00F42048"/>
    <w:rsid w:val="00F42493"/>
    <w:rsid w:val="00F425D2"/>
    <w:rsid w:val="00F4275C"/>
    <w:rsid w:val="00F427E5"/>
    <w:rsid w:val="00F42A7E"/>
    <w:rsid w:val="00F42E34"/>
    <w:rsid w:val="00F432B9"/>
    <w:rsid w:val="00F43428"/>
    <w:rsid w:val="00F434B2"/>
    <w:rsid w:val="00F434BF"/>
    <w:rsid w:val="00F43894"/>
    <w:rsid w:val="00F43B82"/>
    <w:rsid w:val="00F43B96"/>
    <w:rsid w:val="00F43EDA"/>
    <w:rsid w:val="00F43FAE"/>
    <w:rsid w:val="00F43FD4"/>
    <w:rsid w:val="00F4414F"/>
    <w:rsid w:val="00F445D5"/>
    <w:rsid w:val="00F44731"/>
    <w:rsid w:val="00F44A62"/>
    <w:rsid w:val="00F45323"/>
    <w:rsid w:val="00F45332"/>
    <w:rsid w:val="00F453F0"/>
    <w:rsid w:val="00F45693"/>
    <w:rsid w:val="00F45960"/>
    <w:rsid w:val="00F45EC8"/>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C37"/>
    <w:rsid w:val="00F50CF2"/>
    <w:rsid w:val="00F5141D"/>
    <w:rsid w:val="00F519CF"/>
    <w:rsid w:val="00F51A20"/>
    <w:rsid w:val="00F51AE6"/>
    <w:rsid w:val="00F51DD1"/>
    <w:rsid w:val="00F51EC8"/>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A8D"/>
    <w:rsid w:val="00F54E36"/>
    <w:rsid w:val="00F5564C"/>
    <w:rsid w:val="00F55791"/>
    <w:rsid w:val="00F55DC2"/>
    <w:rsid w:val="00F55F5E"/>
    <w:rsid w:val="00F56031"/>
    <w:rsid w:val="00F560BA"/>
    <w:rsid w:val="00F560FE"/>
    <w:rsid w:val="00F56787"/>
    <w:rsid w:val="00F5686A"/>
    <w:rsid w:val="00F56970"/>
    <w:rsid w:val="00F56F29"/>
    <w:rsid w:val="00F57085"/>
    <w:rsid w:val="00F5721E"/>
    <w:rsid w:val="00F57B87"/>
    <w:rsid w:val="00F601A5"/>
    <w:rsid w:val="00F6034A"/>
    <w:rsid w:val="00F604CB"/>
    <w:rsid w:val="00F6071C"/>
    <w:rsid w:val="00F608C9"/>
    <w:rsid w:val="00F60A2C"/>
    <w:rsid w:val="00F60A32"/>
    <w:rsid w:val="00F60BC4"/>
    <w:rsid w:val="00F60C6E"/>
    <w:rsid w:val="00F60CD6"/>
    <w:rsid w:val="00F6111C"/>
    <w:rsid w:val="00F61207"/>
    <w:rsid w:val="00F614C0"/>
    <w:rsid w:val="00F61622"/>
    <w:rsid w:val="00F61647"/>
    <w:rsid w:val="00F61908"/>
    <w:rsid w:val="00F61FC4"/>
    <w:rsid w:val="00F6226B"/>
    <w:rsid w:val="00F625D2"/>
    <w:rsid w:val="00F62D8A"/>
    <w:rsid w:val="00F63578"/>
    <w:rsid w:val="00F63754"/>
    <w:rsid w:val="00F63B30"/>
    <w:rsid w:val="00F63B83"/>
    <w:rsid w:val="00F63B96"/>
    <w:rsid w:val="00F63CEC"/>
    <w:rsid w:val="00F63D87"/>
    <w:rsid w:val="00F6406A"/>
    <w:rsid w:val="00F64279"/>
    <w:rsid w:val="00F64660"/>
    <w:rsid w:val="00F647FB"/>
    <w:rsid w:val="00F648F8"/>
    <w:rsid w:val="00F64F18"/>
    <w:rsid w:val="00F650DD"/>
    <w:rsid w:val="00F652F8"/>
    <w:rsid w:val="00F653D1"/>
    <w:rsid w:val="00F657CF"/>
    <w:rsid w:val="00F65808"/>
    <w:rsid w:val="00F6587D"/>
    <w:rsid w:val="00F65D01"/>
    <w:rsid w:val="00F662CF"/>
    <w:rsid w:val="00F66381"/>
    <w:rsid w:val="00F668C1"/>
    <w:rsid w:val="00F66A00"/>
    <w:rsid w:val="00F66B16"/>
    <w:rsid w:val="00F66B36"/>
    <w:rsid w:val="00F66C8D"/>
    <w:rsid w:val="00F66CFB"/>
    <w:rsid w:val="00F67107"/>
    <w:rsid w:val="00F671FA"/>
    <w:rsid w:val="00F672F1"/>
    <w:rsid w:val="00F67316"/>
    <w:rsid w:val="00F67378"/>
    <w:rsid w:val="00F674ED"/>
    <w:rsid w:val="00F67AFF"/>
    <w:rsid w:val="00F67BC7"/>
    <w:rsid w:val="00F67EDD"/>
    <w:rsid w:val="00F70319"/>
    <w:rsid w:val="00F70333"/>
    <w:rsid w:val="00F70485"/>
    <w:rsid w:val="00F70719"/>
    <w:rsid w:val="00F70970"/>
    <w:rsid w:val="00F709A4"/>
    <w:rsid w:val="00F70C73"/>
    <w:rsid w:val="00F70CA9"/>
    <w:rsid w:val="00F713A3"/>
    <w:rsid w:val="00F71946"/>
    <w:rsid w:val="00F71969"/>
    <w:rsid w:val="00F71A8F"/>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707"/>
    <w:rsid w:val="00F74955"/>
    <w:rsid w:val="00F74D88"/>
    <w:rsid w:val="00F750DB"/>
    <w:rsid w:val="00F75330"/>
    <w:rsid w:val="00F75B66"/>
    <w:rsid w:val="00F760E4"/>
    <w:rsid w:val="00F76365"/>
    <w:rsid w:val="00F76560"/>
    <w:rsid w:val="00F767DF"/>
    <w:rsid w:val="00F76BD9"/>
    <w:rsid w:val="00F76CC5"/>
    <w:rsid w:val="00F7707C"/>
    <w:rsid w:val="00F772F0"/>
    <w:rsid w:val="00F7743E"/>
    <w:rsid w:val="00F77845"/>
    <w:rsid w:val="00F77B13"/>
    <w:rsid w:val="00F77CBD"/>
    <w:rsid w:val="00F800E1"/>
    <w:rsid w:val="00F80318"/>
    <w:rsid w:val="00F803D0"/>
    <w:rsid w:val="00F80703"/>
    <w:rsid w:val="00F808C1"/>
    <w:rsid w:val="00F80948"/>
    <w:rsid w:val="00F809DE"/>
    <w:rsid w:val="00F80A59"/>
    <w:rsid w:val="00F80AC3"/>
    <w:rsid w:val="00F80BB6"/>
    <w:rsid w:val="00F80BC1"/>
    <w:rsid w:val="00F80EE0"/>
    <w:rsid w:val="00F80F1B"/>
    <w:rsid w:val="00F8114F"/>
    <w:rsid w:val="00F81214"/>
    <w:rsid w:val="00F81387"/>
    <w:rsid w:val="00F81644"/>
    <w:rsid w:val="00F817B8"/>
    <w:rsid w:val="00F818E8"/>
    <w:rsid w:val="00F8199D"/>
    <w:rsid w:val="00F81D1D"/>
    <w:rsid w:val="00F81D66"/>
    <w:rsid w:val="00F8202E"/>
    <w:rsid w:val="00F82134"/>
    <w:rsid w:val="00F822E3"/>
    <w:rsid w:val="00F8257B"/>
    <w:rsid w:val="00F82607"/>
    <w:rsid w:val="00F826EB"/>
    <w:rsid w:val="00F82866"/>
    <w:rsid w:val="00F82AFC"/>
    <w:rsid w:val="00F82F03"/>
    <w:rsid w:val="00F82F2F"/>
    <w:rsid w:val="00F83161"/>
    <w:rsid w:val="00F83226"/>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691"/>
    <w:rsid w:val="00F8589F"/>
    <w:rsid w:val="00F85F3F"/>
    <w:rsid w:val="00F862F1"/>
    <w:rsid w:val="00F866D1"/>
    <w:rsid w:val="00F86749"/>
    <w:rsid w:val="00F86A33"/>
    <w:rsid w:val="00F86E97"/>
    <w:rsid w:val="00F87032"/>
    <w:rsid w:val="00F87094"/>
    <w:rsid w:val="00F87138"/>
    <w:rsid w:val="00F8760B"/>
    <w:rsid w:val="00F87612"/>
    <w:rsid w:val="00F87954"/>
    <w:rsid w:val="00F87AB3"/>
    <w:rsid w:val="00F9054D"/>
    <w:rsid w:val="00F913DC"/>
    <w:rsid w:val="00F91504"/>
    <w:rsid w:val="00F91723"/>
    <w:rsid w:val="00F919DF"/>
    <w:rsid w:val="00F91CB2"/>
    <w:rsid w:val="00F91DDA"/>
    <w:rsid w:val="00F91DDE"/>
    <w:rsid w:val="00F91EDA"/>
    <w:rsid w:val="00F92620"/>
    <w:rsid w:val="00F9285D"/>
    <w:rsid w:val="00F92C42"/>
    <w:rsid w:val="00F92E82"/>
    <w:rsid w:val="00F9310D"/>
    <w:rsid w:val="00F93199"/>
    <w:rsid w:val="00F933F2"/>
    <w:rsid w:val="00F9350F"/>
    <w:rsid w:val="00F93881"/>
    <w:rsid w:val="00F9397A"/>
    <w:rsid w:val="00F93A37"/>
    <w:rsid w:val="00F93AB2"/>
    <w:rsid w:val="00F93C6E"/>
    <w:rsid w:val="00F93CC5"/>
    <w:rsid w:val="00F94182"/>
    <w:rsid w:val="00F9431F"/>
    <w:rsid w:val="00F944D9"/>
    <w:rsid w:val="00F9481B"/>
    <w:rsid w:val="00F94A0D"/>
    <w:rsid w:val="00F94A98"/>
    <w:rsid w:val="00F94B96"/>
    <w:rsid w:val="00F94D31"/>
    <w:rsid w:val="00F94DB3"/>
    <w:rsid w:val="00F9553B"/>
    <w:rsid w:val="00F9595F"/>
    <w:rsid w:val="00F95A5F"/>
    <w:rsid w:val="00F95A8A"/>
    <w:rsid w:val="00F95B35"/>
    <w:rsid w:val="00F95F34"/>
    <w:rsid w:val="00F95F9E"/>
    <w:rsid w:val="00F961F6"/>
    <w:rsid w:val="00F96289"/>
    <w:rsid w:val="00F96303"/>
    <w:rsid w:val="00F96500"/>
    <w:rsid w:val="00F96514"/>
    <w:rsid w:val="00F96596"/>
    <w:rsid w:val="00F96C87"/>
    <w:rsid w:val="00F96E17"/>
    <w:rsid w:val="00F97056"/>
    <w:rsid w:val="00F977BE"/>
    <w:rsid w:val="00F97A83"/>
    <w:rsid w:val="00F97DFD"/>
    <w:rsid w:val="00FA01F7"/>
    <w:rsid w:val="00FA0287"/>
    <w:rsid w:val="00FA0516"/>
    <w:rsid w:val="00FA08DA"/>
    <w:rsid w:val="00FA1089"/>
    <w:rsid w:val="00FA10F6"/>
    <w:rsid w:val="00FA1EDB"/>
    <w:rsid w:val="00FA1FC4"/>
    <w:rsid w:val="00FA23FB"/>
    <w:rsid w:val="00FA2756"/>
    <w:rsid w:val="00FA2C35"/>
    <w:rsid w:val="00FA2EA0"/>
    <w:rsid w:val="00FA2FA9"/>
    <w:rsid w:val="00FA31D1"/>
    <w:rsid w:val="00FA31E7"/>
    <w:rsid w:val="00FA3CF3"/>
    <w:rsid w:val="00FA3DC3"/>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E7F"/>
    <w:rsid w:val="00FA7114"/>
    <w:rsid w:val="00FA74EB"/>
    <w:rsid w:val="00FA7A0C"/>
    <w:rsid w:val="00FA7B92"/>
    <w:rsid w:val="00FB049A"/>
    <w:rsid w:val="00FB052D"/>
    <w:rsid w:val="00FB1415"/>
    <w:rsid w:val="00FB145D"/>
    <w:rsid w:val="00FB1469"/>
    <w:rsid w:val="00FB167E"/>
    <w:rsid w:val="00FB1869"/>
    <w:rsid w:val="00FB1A41"/>
    <w:rsid w:val="00FB1A8C"/>
    <w:rsid w:val="00FB1F3A"/>
    <w:rsid w:val="00FB1FC8"/>
    <w:rsid w:val="00FB22D7"/>
    <w:rsid w:val="00FB2379"/>
    <w:rsid w:val="00FB24B5"/>
    <w:rsid w:val="00FB24F0"/>
    <w:rsid w:val="00FB2AB5"/>
    <w:rsid w:val="00FB2C99"/>
    <w:rsid w:val="00FB2EA6"/>
    <w:rsid w:val="00FB3071"/>
    <w:rsid w:val="00FB3624"/>
    <w:rsid w:val="00FB3661"/>
    <w:rsid w:val="00FB3750"/>
    <w:rsid w:val="00FB3B05"/>
    <w:rsid w:val="00FB3CB7"/>
    <w:rsid w:val="00FB3E10"/>
    <w:rsid w:val="00FB3F1F"/>
    <w:rsid w:val="00FB401D"/>
    <w:rsid w:val="00FB41FC"/>
    <w:rsid w:val="00FB4B8A"/>
    <w:rsid w:val="00FB4DE5"/>
    <w:rsid w:val="00FB4F43"/>
    <w:rsid w:val="00FB5140"/>
    <w:rsid w:val="00FB5152"/>
    <w:rsid w:val="00FB52D4"/>
    <w:rsid w:val="00FB5577"/>
    <w:rsid w:val="00FB563B"/>
    <w:rsid w:val="00FB58B8"/>
    <w:rsid w:val="00FB5A98"/>
    <w:rsid w:val="00FB5F8F"/>
    <w:rsid w:val="00FB6324"/>
    <w:rsid w:val="00FB680E"/>
    <w:rsid w:val="00FB6904"/>
    <w:rsid w:val="00FB6B73"/>
    <w:rsid w:val="00FB6CD9"/>
    <w:rsid w:val="00FB7240"/>
    <w:rsid w:val="00FB7A0B"/>
    <w:rsid w:val="00FB7E61"/>
    <w:rsid w:val="00FB7F58"/>
    <w:rsid w:val="00FC0065"/>
    <w:rsid w:val="00FC040C"/>
    <w:rsid w:val="00FC062F"/>
    <w:rsid w:val="00FC069F"/>
    <w:rsid w:val="00FC0754"/>
    <w:rsid w:val="00FC09FA"/>
    <w:rsid w:val="00FC0D45"/>
    <w:rsid w:val="00FC0F87"/>
    <w:rsid w:val="00FC154D"/>
    <w:rsid w:val="00FC1571"/>
    <w:rsid w:val="00FC15D6"/>
    <w:rsid w:val="00FC2DB8"/>
    <w:rsid w:val="00FC2FC7"/>
    <w:rsid w:val="00FC31B4"/>
    <w:rsid w:val="00FC33B2"/>
    <w:rsid w:val="00FC389D"/>
    <w:rsid w:val="00FC3A3F"/>
    <w:rsid w:val="00FC3AEE"/>
    <w:rsid w:val="00FC4128"/>
    <w:rsid w:val="00FC43CE"/>
    <w:rsid w:val="00FC43E7"/>
    <w:rsid w:val="00FC4521"/>
    <w:rsid w:val="00FC463B"/>
    <w:rsid w:val="00FC47A6"/>
    <w:rsid w:val="00FC48BE"/>
    <w:rsid w:val="00FC4AC5"/>
    <w:rsid w:val="00FC4E37"/>
    <w:rsid w:val="00FC4EB3"/>
    <w:rsid w:val="00FC50DE"/>
    <w:rsid w:val="00FC577F"/>
    <w:rsid w:val="00FC58DE"/>
    <w:rsid w:val="00FC604F"/>
    <w:rsid w:val="00FC6238"/>
    <w:rsid w:val="00FC62E1"/>
    <w:rsid w:val="00FC6371"/>
    <w:rsid w:val="00FC6385"/>
    <w:rsid w:val="00FC6587"/>
    <w:rsid w:val="00FC6655"/>
    <w:rsid w:val="00FC66FD"/>
    <w:rsid w:val="00FC67AF"/>
    <w:rsid w:val="00FC6A76"/>
    <w:rsid w:val="00FC7068"/>
    <w:rsid w:val="00FC71E9"/>
    <w:rsid w:val="00FC7599"/>
    <w:rsid w:val="00FC7926"/>
    <w:rsid w:val="00FC7951"/>
    <w:rsid w:val="00FC7EAE"/>
    <w:rsid w:val="00FD0202"/>
    <w:rsid w:val="00FD0622"/>
    <w:rsid w:val="00FD08ED"/>
    <w:rsid w:val="00FD0A12"/>
    <w:rsid w:val="00FD0F17"/>
    <w:rsid w:val="00FD10F3"/>
    <w:rsid w:val="00FD1457"/>
    <w:rsid w:val="00FD16BE"/>
    <w:rsid w:val="00FD19E5"/>
    <w:rsid w:val="00FD19F6"/>
    <w:rsid w:val="00FD236B"/>
    <w:rsid w:val="00FD242F"/>
    <w:rsid w:val="00FD2785"/>
    <w:rsid w:val="00FD2E65"/>
    <w:rsid w:val="00FD33FC"/>
    <w:rsid w:val="00FD3447"/>
    <w:rsid w:val="00FD34CC"/>
    <w:rsid w:val="00FD3730"/>
    <w:rsid w:val="00FD3ADE"/>
    <w:rsid w:val="00FD3B08"/>
    <w:rsid w:val="00FD3CB1"/>
    <w:rsid w:val="00FD3FD3"/>
    <w:rsid w:val="00FD4101"/>
    <w:rsid w:val="00FD4493"/>
    <w:rsid w:val="00FD470B"/>
    <w:rsid w:val="00FD4806"/>
    <w:rsid w:val="00FD48C4"/>
    <w:rsid w:val="00FD4BA4"/>
    <w:rsid w:val="00FD4E22"/>
    <w:rsid w:val="00FD50E2"/>
    <w:rsid w:val="00FD534E"/>
    <w:rsid w:val="00FD56C7"/>
    <w:rsid w:val="00FD5812"/>
    <w:rsid w:val="00FD5890"/>
    <w:rsid w:val="00FD5CBB"/>
    <w:rsid w:val="00FD6156"/>
    <w:rsid w:val="00FD61A3"/>
    <w:rsid w:val="00FD63BB"/>
    <w:rsid w:val="00FD6564"/>
    <w:rsid w:val="00FD6633"/>
    <w:rsid w:val="00FD6A69"/>
    <w:rsid w:val="00FD6A7A"/>
    <w:rsid w:val="00FD6B74"/>
    <w:rsid w:val="00FD6BCD"/>
    <w:rsid w:val="00FD6CB6"/>
    <w:rsid w:val="00FD6D10"/>
    <w:rsid w:val="00FD6F5C"/>
    <w:rsid w:val="00FD6F99"/>
    <w:rsid w:val="00FD70AE"/>
    <w:rsid w:val="00FD737F"/>
    <w:rsid w:val="00FD7829"/>
    <w:rsid w:val="00FD7C3C"/>
    <w:rsid w:val="00FD7D9F"/>
    <w:rsid w:val="00FD7E36"/>
    <w:rsid w:val="00FE002E"/>
    <w:rsid w:val="00FE03C8"/>
    <w:rsid w:val="00FE058E"/>
    <w:rsid w:val="00FE06CC"/>
    <w:rsid w:val="00FE079E"/>
    <w:rsid w:val="00FE10FA"/>
    <w:rsid w:val="00FE118C"/>
    <w:rsid w:val="00FE1722"/>
    <w:rsid w:val="00FE19CF"/>
    <w:rsid w:val="00FE1AD4"/>
    <w:rsid w:val="00FE22E0"/>
    <w:rsid w:val="00FE2398"/>
    <w:rsid w:val="00FE2451"/>
    <w:rsid w:val="00FE255F"/>
    <w:rsid w:val="00FE26BD"/>
    <w:rsid w:val="00FE2E2B"/>
    <w:rsid w:val="00FE319F"/>
    <w:rsid w:val="00FE3308"/>
    <w:rsid w:val="00FE330B"/>
    <w:rsid w:val="00FE330C"/>
    <w:rsid w:val="00FE3373"/>
    <w:rsid w:val="00FE35FB"/>
    <w:rsid w:val="00FE3617"/>
    <w:rsid w:val="00FE36F9"/>
    <w:rsid w:val="00FE3761"/>
    <w:rsid w:val="00FE38BC"/>
    <w:rsid w:val="00FE3AD9"/>
    <w:rsid w:val="00FE3D2C"/>
    <w:rsid w:val="00FE3D92"/>
    <w:rsid w:val="00FE3E57"/>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87F"/>
    <w:rsid w:val="00FE7CC4"/>
    <w:rsid w:val="00FF014E"/>
    <w:rsid w:val="00FF033A"/>
    <w:rsid w:val="00FF03BF"/>
    <w:rsid w:val="00FF06C2"/>
    <w:rsid w:val="00FF0964"/>
    <w:rsid w:val="00FF0B9E"/>
    <w:rsid w:val="00FF0F67"/>
    <w:rsid w:val="00FF16F2"/>
    <w:rsid w:val="00FF175B"/>
    <w:rsid w:val="00FF1B6C"/>
    <w:rsid w:val="00FF1CB7"/>
    <w:rsid w:val="00FF1F9B"/>
    <w:rsid w:val="00FF1FF2"/>
    <w:rsid w:val="00FF2151"/>
    <w:rsid w:val="00FF2525"/>
    <w:rsid w:val="00FF26CF"/>
    <w:rsid w:val="00FF27C6"/>
    <w:rsid w:val="00FF2AE7"/>
    <w:rsid w:val="00FF2B42"/>
    <w:rsid w:val="00FF2CA1"/>
    <w:rsid w:val="00FF2D2A"/>
    <w:rsid w:val="00FF2D5B"/>
    <w:rsid w:val="00FF2EBA"/>
    <w:rsid w:val="00FF316E"/>
    <w:rsid w:val="00FF3400"/>
    <w:rsid w:val="00FF3474"/>
    <w:rsid w:val="00FF34C4"/>
    <w:rsid w:val="00FF3800"/>
    <w:rsid w:val="00FF386B"/>
    <w:rsid w:val="00FF3ACB"/>
    <w:rsid w:val="00FF3B7F"/>
    <w:rsid w:val="00FF3C7F"/>
    <w:rsid w:val="00FF4731"/>
    <w:rsid w:val="00FF4A56"/>
    <w:rsid w:val="00FF4C2E"/>
    <w:rsid w:val="00FF4C8E"/>
    <w:rsid w:val="00FF4EAA"/>
    <w:rsid w:val="00FF4F8A"/>
    <w:rsid w:val="00FF4F92"/>
    <w:rsid w:val="00FF54EB"/>
    <w:rsid w:val="00FF5844"/>
    <w:rsid w:val="00FF5EE1"/>
    <w:rsid w:val="00FF5FD2"/>
    <w:rsid w:val="00FF61A8"/>
    <w:rsid w:val="00FF66B8"/>
    <w:rsid w:val="00FF674F"/>
    <w:rsid w:val="00FF6822"/>
    <w:rsid w:val="00FF698D"/>
    <w:rsid w:val="00FF69FF"/>
    <w:rsid w:val="00FF6F8C"/>
    <w:rsid w:val="00FF705E"/>
    <w:rsid w:val="00FF73D0"/>
    <w:rsid w:val="00FF75B0"/>
    <w:rsid w:val="011B415A"/>
    <w:rsid w:val="013806E4"/>
    <w:rsid w:val="018ECA35"/>
    <w:rsid w:val="0194D8D9"/>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39AD7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681A6C"/>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80B6B5"/>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BB8816"/>
    <w:rsid w:val="4CE2E483"/>
    <w:rsid w:val="4D3957B2"/>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E9A496"/>
    <w:rsid w:val="61EC4E87"/>
    <w:rsid w:val="61FF6468"/>
    <w:rsid w:val="6218B734"/>
    <w:rsid w:val="621C61CA"/>
    <w:rsid w:val="6228C5AE"/>
    <w:rsid w:val="6259C1DE"/>
    <w:rsid w:val="62686AC0"/>
    <w:rsid w:val="62823C46"/>
    <w:rsid w:val="629C0E49"/>
    <w:rsid w:val="62CD7C2D"/>
    <w:rsid w:val="62D30AE2"/>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08CE0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FCD145B-C0F6-4FA0-8F98-2690A2EDD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D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qFormat/>
    <w:rsid w:val="005831DD"/>
    <w:pPr>
      <w:numPr>
        <w:ilvl w:val="2"/>
      </w:numPr>
      <w:spacing w:before="120"/>
      <w:outlineLvl w:val="2"/>
    </w:pPr>
    <w:rPr>
      <w:sz w:val="28"/>
    </w:rPr>
  </w:style>
  <w:style w:type="paragraph" w:styleId="Heading4">
    <w:name w:val="heading 4"/>
    <w:basedOn w:val="Heading3"/>
    <w:next w:val="Normal"/>
    <w:link w:val="Heading4Char"/>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ind w:left="3816"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ind w:left="0" w:firstLine="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uiPriority w:val="99"/>
    <w:qFormat/>
    <w:rsid w:val="00585E77"/>
    <w:rPr>
      <w:rFonts w:ascii="Times New Roman" w:hAnsi="Times New Roman"/>
      <w:noProof/>
      <w:lang w:val="en-GB"/>
    </w:rPr>
  </w:style>
  <w:style w:type="character" w:customStyle="1" w:styleId="TANChar">
    <w:name w:val="TAN Char"/>
    <w:link w:val="TAN"/>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270476408">
      <w:bodyDiv w:val="1"/>
      <w:marLeft w:val="0"/>
      <w:marRight w:val="0"/>
      <w:marTop w:val="0"/>
      <w:marBottom w:val="0"/>
      <w:divBdr>
        <w:top w:val="none" w:sz="0" w:space="0" w:color="auto"/>
        <w:left w:val="none" w:sz="0" w:space="0" w:color="auto"/>
        <w:bottom w:val="none" w:sz="0" w:space="0" w:color="auto"/>
        <w:right w:val="none" w:sz="0" w:space="0" w:color="auto"/>
      </w:divBdr>
    </w:div>
    <w:div w:id="305942109">
      <w:bodyDiv w:val="1"/>
      <w:marLeft w:val="0"/>
      <w:marRight w:val="0"/>
      <w:marTop w:val="0"/>
      <w:marBottom w:val="0"/>
      <w:divBdr>
        <w:top w:val="none" w:sz="0" w:space="0" w:color="auto"/>
        <w:left w:val="none" w:sz="0" w:space="0" w:color="auto"/>
        <w:bottom w:val="none" w:sz="0" w:space="0" w:color="auto"/>
        <w:right w:val="none" w:sz="0" w:space="0" w:color="auto"/>
      </w:divBdr>
    </w:div>
    <w:div w:id="307442909">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383957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39014834">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186559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189612">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6189206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020447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4932520">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138862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6548237">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39015414">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913017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5532684">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1151868">
      <w:bodyDiv w:val="1"/>
      <w:marLeft w:val="0"/>
      <w:marRight w:val="0"/>
      <w:marTop w:val="0"/>
      <w:marBottom w:val="0"/>
      <w:divBdr>
        <w:top w:val="none" w:sz="0" w:space="0" w:color="auto"/>
        <w:left w:val="none" w:sz="0" w:space="0" w:color="auto"/>
        <w:bottom w:val="none" w:sz="0" w:space="0" w:color="auto"/>
        <w:right w:val="none" w:sz="0" w:space="0" w:color="auto"/>
      </w:divBdr>
    </w:div>
    <w:div w:id="202971678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088023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4179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RBI5PAMIO524-1616901215-29401</_dlc_DocId>
    <_dlc_DocIdUrl xmlns="71c5aaf6-e6ce-465b-b873-5148d2a4c105">
      <Url>https://nokia.sharepoint.com/sites/gxp/_layouts/15/DocIdRedir.aspx?ID=RBI5PAMIO524-1616901215-29401</Url>
      <Description>RBI5PAMIO524-1616901215-29401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0FA4812-7480-4480-9E39-80C0FBEED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documentManagement/types"/>
    <ds:schemaRef ds:uri="http://www.w3.org/XML/1998/namespace"/>
    <ds:schemaRef ds:uri="http://purl.org/dc/dcmitype/"/>
    <ds:schemaRef ds:uri="http://purl.org/dc/elements/1.1/"/>
    <ds:schemaRef ds:uri="http://purl.org/dc/terms/"/>
    <ds:schemaRef ds:uri="http://schemas.openxmlformats.org/package/2006/metadata/core-properties"/>
    <ds:schemaRef ds:uri="71c5aaf6-e6ce-465b-b873-5148d2a4c105"/>
    <ds:schemaRef ds:uri="http://schemas.microsoft.com/office/2006/metadata/properties"/>
    <ds:schemaRef ds:uri="http://schemas.microsoft.com/office/infopath/2007/PartnerControls"/>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44</TotalTime>
  <Pages>6</Pages>
  <Words>2321</Words>
  <Characters>11591</Characters>
  <Application>Microsoft Office Word</Application>
  <DocSecurity>0</DocSecurity>
  <Lines>96</Lines>
  <Paragraphs>27</Paragraphs>
  <ScaleCrop>false</ScaleCrop>
  <Company>Nokia &amp; NSN</Company>
  <LinksUpToDate>false</LinksUpToDate>
  <CharactersWithSpaces>13885</CharactersWithSpaces>
  <SharedDoc>false</SharedDoc>
  <HLinks>
    <vt:vector size="42" baseType="variant">
      <vt:variant>
        <vt:i4>8323099</vt:i4>
      </vt:variant>
      <vt:variant>
        <vt:i4>18</vt:i4>
      </vt:variant>
      <vt:variant>
        <vt:i4>0</vt:i4>
      </vt:variant>
      <vt:variant>
        <vt:i4>5</vt:i4>
      </vt:variant>
      <vt:variant>
        <vt:lpwstr>mailto:guillermo.pocovi@nokia.com</vt:lpwstr>
      </vt:variant>
      <vt:variant>
        <vt:lpwstr/>
      </vt:variant>
      <vt:variant>
        <vt:i4>8323099</vt:i4>
      </vt:variant>
      <vt:variant>
        <vt:i4>15</vt:i4>
      </vt:variant>
      <vt:variant>
        <vt:i4>0</vt:i4>
      </vt:variant>
      <vt:variant>
        <vt:i4>5</vt:i4>
      </vt:variant>
      <vt:variant>
        <vt:lpwstr>mailto:guillermo.pocovi@nokia.com</vt:lpwstr>
      </vt:variant>
      <vt:variant>
        <vt:lpwstr/>
      </vt:variant>
      <vt:variant>
        <vt:i4>8323099</vt:i4>
      </vt:variant>
      <vt:variant>
        <vt:i4>12</vt:i4>
      </vt:variant>
      <vt:variant>
        <vt:i4>0</vt:i4>
      </vt:variant>
      <vt:variant>
        <vt:i4>5</vt:i4>
      </vt:variant>
      <vt:variant>
        <vt:lpwstr>mailto:guillermo.pocovi@nokia.com</vt:lpwstr>
      </vt:variant>
      <vt:variant>
        <vt:lpwstr/>
      </vt:variant>
      <vt:variant>
        <vt:i4>8323099</vt:i4>
      </vt:variant>
      <vt:variant>
        <vt:i4>9</vt:i4>
      </vt:variant>
      <vt:variant>
        <vt:i4>0</vt:i4>
      </vt:variant>
      <vt:variant>
        <vt:i4>5</vt:i4>
      </vt:variant>
      <vt:variant>
        <vt:lpwstr>mailto:guillermo.pocovi@nokia.com</vt:lpwstr>
      </vt:variant>
      <vt:variant>
        <vt:lpwstr/>
      </vt:variant>
      <vt:variant>
        <vt:i4>1507364</vt:i4>
      </vt:variant>
      <vt:variant>
        <vt:i4>6</vt:i4>
      </vt:variant>
      <vt:variant>
        <vt:i4>0</vt:i4>
      </vt:variant>
      <vt:variant>
        <vt:i4>5</vt:i4>
      </vt:variant>
      <vt:variant>
        <vt:lpwstr>mailto:veli-matti.holappa@nokia.com</vt:lpwstr>
      </vt:variant>
      <vt:variant>
        <vt:lpwstr/>
      </vt:variant>
      <vt:variant>
        <vt:i4>5505084</vt:i4>
      </vt:variant>
      <vt:variant>
        <vt:i4>3</vt:i4>
      </vt:variant>
      <vt:variant>
        <vt:i4>0</vt:i4>
      </vt:variant>
      <vt:variant>
        <vt:i4>5</vt:i4>
      </vt:variant>
      <vt:variant>
        <vt:lpwstr>mailto:roberto.1.maldonado@nokia.com</vt:lpwstr>
      </vt:variant>
      <vt:variant>
        <vt:lpwstr/>
      </vt:variant>
      <vt:variant>
        <vt:i4>8323099</vt:i4>
      </vt:variant>
      <vt:variant>
        <vt:i4>0</vt:i4>
      </vt:variant>
      <vt:variant>
        <vt:i4>0</vt:i4>
      </vt:variant>
      <vt:variant>
        <vt:i4>5</vt:i4>
      </vt:variant>
      <vt:variant>
        <vt:lpwstr>mailto:guillermo.pocovi@nokia.com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Veli-Matti Holappa</cp:lastModifiedBy>
  <cp:revision>171</cp:revision>
  <cp:lastPrinted>2016-06-24T03:35:00Z</cp:lastPrinted>
  <dcterms:created xsi:type="dcterms:W3CDTF">2024-08-09T00:43:00Z</dcterms:created>
  <dcterms:modified xsi:type="dcterms:W3CDTF">2024-10-06T12:10:00Z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33ef39b9-71e7-4214-8e87-ea848d7831b7</vt:lpwstr>
  </property>
  <property fmtid="{D5CDD505-2E9C-101B-9397-08002B2CF9AE}" pid="9" name="MediaServiceImageTags">
    <vt:lpwstr/>
  </property>
</Properties>
</file>